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6"/>
        <w:tblW w:w="8286" w:type="dxa"/>
        <w:tblCellSpacing w:w="0" w:type="dxa"/>
        <w:tblInd w:w="0" w:type="dxa"/>
        <w:shd w:val="clear" w:color="auto" w:fill="0070C0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286"/>
      </w:tblGrid>
      <w:tr>
        <w:tblPrEx>
          <w:shd w:val="clear" w:color="auto" w:fill="0070C0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  <w:tblCellSpacing w:w="0" w:type="dxa"/>
        </w:trPr>
        <w:tc>
          <w:tcPr>
            <w:tcW w:w="8286" w:type="dxa"/>
            <w:shd w:val="clear" w:color="auto" w:fill="0070C0"/>
          </w:tcPr>
          <w:p>
            <w:pPr>
              <w:jc w:val="center"/>
              <w:rPr>
                <w:color w:val="FFFFFF"/>
                <w:sz w:val="28"/>
              </w:rPr>
            </w:pPr>
            <w:r>
              <w:rPr>
                <w:rFonts w:hint="eastAsia"/>
                <w:color w:val="FFFFFF"/>
                <w:sz w:val="36"/>
              </w:rPr>
              <w:t>Active Safe Driving Assistant Terminal AI100</w:t>
            </w:r>
          </w:p>
        </w:tc>
      </w:tr>
    </w:tbl>
    <w:p>
      <w:pPr>
        <w:rPr>
          <w:color w:val="FFFFFF"/>
          <w:sz w:val="36"/>
        </w:rPr>
      </w:pPr>
    </w:p>
    <w:p>
      <w:pPr>
        <w:jc w:val="center"/>
        <w:rPr>
          <w:color w:val="FFFFFF"/>
          <w:sz w:val="36"/>
        </w:rPr>
      </w:pPr>
      <w:r>
        <w:rPr>
          <w:color w:val="FFFFFF"/>
          <w:sz w:val="36"/>
        </w:rPr>
        <w:drawing>
          <wp:inline distT="0" distB="0" distL="0" distR="0">
            <wp:extent cx="3913505" cy="1447165"/>
            <wp:effectExtent l="0" t="0" r="3175" b="635"/>
            <wp:docPr id="3" name="图片 3" descr="C:\Users\ADMINI~1\AppData\Local\Temp\WeChat Files\faa119b9e2e5aad86a7b89412c43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~1\AppData\Local\Temp\WeChat Files\faa119b9e2e5aad86a7b89412c4316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5523" cy="1455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6"/>
        <w:tblW w:w="8306" w:type="dxa"/>
        <w:tblCellSpacing w:w="0" w:type="dxa"/>
        <w:tblInd w:w="0" w:type="dxa"/>
        <w:shd w:val="clear" w:color="auto" w:fill="588EDE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06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  <w:tblCellSpacing w:w="0" w:type="dxa"/>
        </w:trPr>
        <w:tc>
          <w:tcPr>
            <w:tcW w:w="8306" w:type="dxa"/>
            <w:shd w:val="clear" w:color="auto" w:fill="588EDE"/>
            <w:vAlign w:val="center"/>
          </w:tcPr>
          <w:p>
            <w:pPr>
              <w:pStyle w:val="9"/>
              <w:ind w:firstLine="118" w:firstLineChars="49"/>
              <w:rPr>
                <w:b/>
                <w:color w:val="FFFFFF"/>
                <w:kern w:val="0"/>
                <w:sz w:val="18"/>
                <w:szCs w:val="18"/>
              </w:rPr>
            </w:pPr>
            <w:r>
              <w:rPr>
                <w:rFonts w:hint="eastAsia"/>
                <w:b/>
                <w:color w:val="FFFFFF"/>
                <w:kern w:val="0"/>
                <w:sz w:val="24"/>
                <w:szCs w:val="32"/>
              </w:rPr>
              <w:t>Features</w:t>
            </w:r>
            <w:r>
              <w:rPr>
                <w:b/>
                <w:color w:val="FFFFFF"/>
                <w:kern w:val="0"/>
                <w:sz w:val="21"/>
                <w:szCs w:val="21"/>
              </w:rPr>
              <w:t>：</w:t>
            </w:r>
          </w:p>
        </w:tc>
      </w:tr>
    </w:tbl>
    <w:p>
      <w:pPr>
        <w:widowControl/>
        <w:numPr>
          <w:ilvl w:val="0"/>
          <w:numId w:val="1"/>
        </w:numPr>
        <w:spacing w:line="300" w:lineRule="exact"/>
        <w:jc w:val="left"/>
        <w:rPr>
          <w:rFonts w:cstheme="minorHAnsi"/>
          <w:color w:val="000000"/>
          <w:kern w:val="0"/>
          <w:sz w:val="24"/>
        </w:rPr>
      </w:pPr>
      <w:r>
        <w:rPr>
          <w:rFonts w:cstheme="minorHAnsi"/>
          <w:color w:val="000000"/>
          <w:kern w:val="0"/>
          <w:sz w:val="24"/>
        </w:rPr>
        <w:t>ADAS supports LDW (Lane Departure Warning) / FPW (Front Vehicle Approach Warning) / FCW (Forward Collision Warning) and other warning functions</w:t>
      </w:r>
    </w:p>
    <w:p>
      <w:pPr>
        <w:widowControl/>
        <w:numPr>
          <w:ilvl w:val="0"/>
          <w:numId w:val="1"/>
        </w:numPr>
        <w:spacing w:line="300" w:lineRule="exact"/>
        <w:jc w:val="left"/>
        <w:rPr>
          <w:rFonts w:cstheme="minorHAnsi"/>
          <w:color w:val="000000"/>
          <w:kern w:val="0"/>
          <w:sz w:val="24"/>
        </w:rPr>
      </w:pPr>
      <w:r>
        <w:rPr>
          <w:rFonts w:cstheme="minorHAnsi"/>
          <w:color w:val="000000"/>
          <w:kern w:val="0"/>
          <w:sz w:val="24"/>
        </w:rPr>
        <w:t>DSM supports Fatigue (Yawning) / Looking around / Smoking / Phone Call / Covering/ Infrared blocking / Driver abnormal</w:t>
      </w:r>
      <w:r>
        <w:rPr>
          <w:rFonts w:hint="eastAsia" w:cstheme="minorHAnsi"/>
          <w:color w:val="000000"/>
          <w:kern w:val="0"/>
          <w:sz w:val="24"/>
        </w:rPr>
        <w:t xml:space="preserve"> </w:t>
      </w:r>
      <w:r>
        <w:rPr>
          <w:rFonts w:cstheme="minorHAnsi"/>
          <w:color w:val="000000"/>
          <w:kern w:val="0"/>
          <w:sz w:val="24"/>
        </w:rPr>
        <w:t>and other warning functions</w:t>
      </w:r>
    </w:p>
    <w:p>
      <w:pPr>
        <w:widowControl/>
        <w:numPr>
          <w:ilvl w:val="0"/>
          <w:numId w:val="1"/>
        </w:numPr>
        <w:spacing w:line="300" w:lineRule="exact"/>
        <w:jc w:val="left"/>
        <w:rPr>
          <w:rFonts w:cstheme="minorHAnsi"/>
          <w:color w:val="000000"/>
          <w:kern w:val="0"/>
          <w:sz w:val="24"/>
        </w:rPr>
      </w:pPr>
      <w:r>
        <w:rPr>
          <w:rFonts w:cstheme="minorHAnsi"/>
          <w:color w:val="000000"/>
          <w:kern w:val="0"/>
          <w:sz w:val="24"/>
        </w:rPr>
        <w:t>DSM camera supports four modes of installation: left rudder, right rudder, center control, and rearview mirror</w:t>
      </w:r>
    </w:p>
    <w:p>
      <w:pPr>
        <w:widowControl/>
        <w:numPr>
          <w:ilvl w:val="0"/>
          <w:numId w:val="1"/>
        </w:numPr>
        <w:spacing w:line="300" w:lineRule="exact"/>
        <w:jc w:val="left"/>
        <w:rPr>
          <w:rFonts w:cstheme="minorHAnsi"/>
          <w:color w:val="000000"/>
          <w:kern w:val="0"/>
          <w:sz w:val="24"/>
        </w:rPr>
      </w:pPr>
      <w:r>
        <w:rPr>
          <w:rFonts w:hint="eastAsia" w:cstheme="minorHAnsi"/>
          <w:color w:val="000000"/>
          <w:kern w:val="0"/>
          <w:sz w:val="24"/>
        </w:rPr>
        <w:t>It can s</w:t>
      </w:r>
      <w:r>
        <w:rPr>
          <w:rFonts w:cstheme="minorHAnsi"/>
          <w:color w:val="000000"/>
          <w:kern w:val="0"/>
          <w:sz w:val="24"/>
        </w:rPr>
        <w:t>upport for USB link Android debugging</w:t>
      </w:r>
    </w:p>
    <w:p>
      <w:pPr>
        <w:widowControl/>
        <w:numPr>
          <w:ilvl w:val="0"/>
          <w:numId w:val="1"/>
        </w:numPr>
        <w:spacing w:line="300" w:lineRule="exact"/>
        <w:jc w:val="left"/>
        <w:rPr>
          <w:rFonts w:cstheme="minorHAnsi"/>
          <w:color w:val="000000"/>
          <w:kern w:val="0"/>
          <w:sz w:val="24"/>
        </w:rPr>
      </w:pPr>
      <w:r>
        <w:rPr>
          <w:rFonts w:hint="eastAsia" w:cstheme="minorHAnsi"/>
          <w:color w:val="000000"/>
          <w:kern w:val="0"/>
          <w:sz w:val="24"/>
        </w:rPr>
        <w:t>It s</w:t>
      </w:r>
      <w:r>
        <w:rPr>
          <w:rFonts w:cstheme="minorHAnsi"/>
          <w:color w:val="000000"/>
          <w:kern w:val="0"/>
          <w:sz w:val="24"/>
        </w:rPr>
        <w:t>upport</w:t>
      </w:r>
      <w:r>
        <w:rPr>
          <w:rFonts w:hint="eastAsia" w:cstheme="minorHAnsi"/>
          <w:color w:val="000000"/>
          <w:kern w:val="0"/>
          <w:sz w:val="24"/>
        </w:rPr>
        <w:t>s</w:t>
      </w:r>
      <w:r>
        <w:rPr>
          <w:rFonts w:cstheme="minorHAnsi"/>
          <w:color w:val="000000"/>
          <w:kern w:val="0"/>
          <w:sz w:val="24"/>
        </w:rPr>
        <w:t xml:space="preserve"> multi-voice broadcast, voice file flexible replacement, no country and language restrictions</w:t>
      </w:r>
    </w:p>
    <w:p>
      <w:pPr>
        <w:widowControl/>
        <w:numPr>
          <w:ilvl w:val="0"/>
          <w:numId w:val="1"/>
        </w:numPr>
        <w:spacing w:line="300" w:lineRule="exact"/>
        <w:jc w:val="left"/>
        <w:rPr>
          <w:rFonts w:cstheme="minorHAnsi"/>
          <w:color w:val="000000"/>
          <w:kern w:val="0"/>
          <w:sz w:val="24"/>
        </w:rPr>
      </w:pPr>
      <w:r>
        <w:rPr>
          <w:rFonts w:cstheme="minorHAnsi"/>
          <w:color w:val="000000"/>
          <w:kern w:val="0"/>
          <w:sz w:val="24"/>
        </w:rPr>
        <w:t>It is suitable for many product models, and it supports Tongli full series with IPC network port equipment</w:t>
      </w:r>
    </w:p>
    <w:p>
      <w:pPr>
        <w:widowControl/>
        <w:numPr>
          <w:ilvl w:val="0"/>
          <w:numId w:val="1"/>
        </w:numPr>
        <w:spacing w:line="300" w:lineRule="exact"/>
        <w:jc w:val="left"/>
        <w:rPr>
          <w:rFonts w:cstheme="minorHAnsi"/>
          <w:color w:val="000000"/>
          <w:kern w:val="0"/>
          <w:sz w:val="24"/>
        </w:rPr>
      </w:pPr>
      <w:r>
        <w:rPr>
          <w:rFonts w:cstheme="minorHAnsi"/>
          <w:color w:val="000000"/>
          <w:kern w:val="0"/>
          <w:sz w:val="24"/>
        </w:rPr>
        <w:t>It combines local alarm and background remote monitoring functions, which can provide security services for drivers, passengers, operating units and regulatory departments. It can effectively avoid the occurrence of dangerous situations</w:t>
      </w:r>
    </w:p>
    <w:p>
      <w:pPr>
        <w:widowControl/>
        <w:numPr>
          <w:ilvl w:val="0"/>
          <w:numId w:val="1"/>
        </w:numPr>
        <w:spacing w:line="300" w:lineRule="exact"/>
        <w:jc w:val="left"/>
        <w:rPr>
          <w:rFonts w:cstheme="minorHAnsi"/>
          <w:color w:val="000000"/>
          <w:kern w:val="0"/>
          <w:sz w:val="24"/>
        </w:rPr>
      </w:pPr>
      <w:r>
        <w:rPr>
          <w:rFonts w:cstheme="minorHAnsi"/>
          <w:color w:val="000000"/>
          <w:kern w:val="0"/>
          <w:sz w:val="24"/>
        </w:rPr>
        <w:t>Professional on-board power supply set 8-32V dc wide voltage input design</w:t>
      </w:r>
    </w:p>
    <w:p/>
    <w:tbl>
      <w:tblPr>
        <w:tblStyle w:val="6"/>
        <w:tblW w:w="8364" w:type="dxa"/>
        <w:tblCellSpacing w:w="0" w:type="dxa"/>
        <w:tblInd w:w="0" w:type="dxa"/>
        <w:shd w:val="clear" w:color="auto" w:fill="588EDE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06"/>
      </w:tblGrid>
      <w:tr>
        <w:tblPrEx>
          <w:shd w:val="clear" w:color="auto" w:fill="588EDE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  <w:tblCellSpacing w:w="0" w:type="dxa"/>
        </w:trPr>
        <w:tc>
          <w:tcPr>
            <w:tcW w:w="8306" w:type="dxa"/>
            <w:shd w:val="clear" w:color="auto" w:fill="588EDE"/>
            <w:vAlign w:val="center"/>
          </w:tcPr>
          <w:p>
            <w:pPr>
              <w:pStyle w:val="9"/>
              <w:ind w:firstLine="0" w:firstLineChars="0"/>
              <w:rPr>
                <w:rFonts w:asciiTheme="minorAscii"/>
                <w:b/>
                <w:color w:val="FFFFFF"/>
                <w:kern w:val="0"/>
                <w:sz w:val="18"/>
                <w:szCs w:val="18"/>
              </w:rPr>
            </w:pPr>
            <w:r>
              <w:rPr>
                <w:rFonts w:hint="eastAsia" w:asciiTheme="minorAscii"/>
                <w:b/>
                <w:color w:val="FFFFFF"/>
                <w:kern w:val="0"/>
                <w:sz w:val="24"/>
                <w:szCs w:val="32"/>
              </w:rPr>
              <w:t>Product Parameters:</w:t>
            </w:r>
          </w:p>
        </w:tc>
      </w:tr>
    </w:tbl>
    <w:tbl>
      <w:tblPr>
        <w:tblStyle w:val="7"/>
        <w:tblW w:w="8364" w:type="dxa"/>
        <w:tblInd w:w="108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1"/>
        <w:gridCol w:w="1985"/>
        <w:gridCol w:w="467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1" w:type="dxa"/>
            <w:vAlign w:val="center"/>
          </w:tcPr>
          <w:p>
            <w:pPr>
              <w:widowControl/>
              <w:jc w:val="left"/>
              <w:rPr>
                <w:rFonts w:hint="eastAsia" w:hAnsi="宋体" w:eastAsia="宋体" w:cs="宋体" w:asciiTheme="minorAscii"/>
                <w:b/>
                <w:bCs/>
                <w:kern w:val="0"/>
                <w:lang w:eastAsia="zh-CN"/>
              </w:rPr>
            </w:pPr>
            <w:r>
              <w:rPr>
                <w:rFonts w:hint="eastAsia" w:hAnsi="宋体" w:eastAsia="宋体" w:cs="宋体" w:asciiTheme="minorAscii"/>
                <w:b/>
                <w:bCs/>
                <w:kern w:val="0"/>
                <w:lang w:val="en-US" w:eastAsia="zh-CN"/>
              </w:rPr>
              <w:t>Item</w:t>
            </w:r>
          </w:p>
        </w:tc>
        <w:tc>
          <w:tcPr>
            <w:tcW w:w="1985" w:type="dxa"/>
            <w:vAlign w:val="center"/>
          </w:tcPr>
          <w:p>
            <w:pPr>
              <w:widowControl/>
              <w:jc w:val="left"/>
              <w:rPr>
                <w:rFonts w:hint="eastAsia" w:hAnsi="宋体" w:eastAsia="宋体" w:cs="宋体" w:asciiTheme="minorAscii"/>
                <w:b/>
                <w:bCs/>
                <w:kern w:val="0"/>
                <w:lang w:eastAsia="zh-CN"/>
              </w:rPr>
            </w:pPr>
            <w:r>
              <w:rPr>
                <w:rFonts w:hint="eastAsia" w:hAnsi="宋体" w:eastAsia="宋体" w:cs="宋体" w:asciiTheme="minorAscii"/>
                <w:b/>
                <w:bCs/>
                <w:kern w:val="0"/>
                <w:lang w:val="en-US" w:eastAsia="zh-CN"/>
              </w:rPr>
              <w:t>Name</w:t>
            </w:r>
          </w:p>
        </w:tc>
        <w:tc>
          <w:tcPr>
            <w:tcW w:w="4678" w:type="dxa"/>
            <w:vAlign w:val="center"/>
          </w:tcPr>
          <w:p>
            <w:pPr>
              <w:widowControl/>
              <w:jc w:val="left"/>
              <w:rPr>
                <w:rFonts w:hint="eastAsia" w:hAnsi="宋体" w:eastAsia="宋体" w:cs="宋体" w:asciiTheme="minorAscii"/>
                <w:b/>
                <w:bCs/>
                <w:kern w:val="0"/>
                <w:lang w:eastAsia="zh-CN"/>
              </w:rPr>
            </w:pPr>
            <w:r>
              <w:rPr>
                <w:rFonts w:hint="eastAsia" w:hAnsi="宋体" w:eastAsia="宋体" w:cs="宋体" w:asciiTheme="minorAscii"/>
                <w:b/>
                <w:bCs/>
                <w:kern w:val="0"/>
                <w:lang w:val="en-US" w:eastAsia="zh-CN"/>
              </w:rPr>
              <w:t>Parameter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1" w:type="dxa"/>
            <w:vMerge w:val="restart"/>
            <w:vAlign w:val="center"/>
          </w:tcPr>
          <w:p>
            <w:pPr>
              <w:widowControl/>
              <w:jc w:val="left"/>
              <w:rPr>
                <w:rFonts w:hint="eastAsia" w:hAnsi="宋体" w:eastAsia="宋体" w:cs="宋体" w:asciiTheme="minorAscii"/>
                <w:b/>
                <w:bCs/>
                <w:kern w:val="0"/>
                <w:lang w:eastAsia="zh-CN"/>
              </w:rPr>
            </w:pPr>
            <w:r>
              <w:rPr>
                <w:rFonts w:hint="eastAsia" w:hAnsi="宋体" w:eastAsia="宋体" w:cs="宋体" w:asciiTheme="minorAscii"/>
                <w:b/>
                <w:bCs/>
                <w:kern w:val="0"/>
                <w:lang w:val="en-US" w:eastAsia="zh-CN"/>
              </w:rPr>
              <w:t>Mainframe</w:t>
            </w:r>
          </w:p>
        </w:tc>
        <w:tc>
          <w:tcPr>
            <w:tcW w:w="1985" w:type="dxa"/>
            <w:vAlign w:val="center"/>
          </w:tcPr>
          <w:p>
            <w:pPr>
              <w:widowControl/>
              <w:jc w:val="left"/>
              <w:rPr>
                <w:rFonts w:hAnsi="宋体" w:eastAsia="宋体" w:cs="宋体" w:asciiTheme="minorAscii"/>
                <w:kern w:val="0"/>
              </w:rPr>
            </w:pPr>
            <w:r>
              <w:rPr>
                <w:rFonts w:hint="eastAsia" w:hAnsi="宋体" w:eastAsia="宋体" w:cs="宋体" w:asciiTheme="minorAscii"/>
                <w:kern w:val="0"/>
              </w:rPr>
              <w:t>CPU</w:t>
            </w:r>
          </w:p>
        </w:tc>
        <w:tc>
          <w:tcPr>
            <w:tcW w:w="4678" w:type="dxa"/>
            <w:vAlign w:val="center"/>
          </w:tcPr>
          <w:p>
            <w:pPr>
              <w:widowControl/>
              <w:jc w:val="left"/>
              <w:rPr>
                <w:rFonts w:hAnsi="宋体" w:eastAsia="宋体" w:cs="宋体" w:asciiTheme="minorAscii"/>
                <w:kern w:val="0"/>
              </w:rPr>
            </w:pPr>
            <w:r>
              <w:rPr>
                <w:rFonts w:hint="eastAsia" w:hAnsi="宋体" w:eastAsia="宋体" w:cs="宋体" w:asciiTheme="minorAscii"/>
                <w:kern w:val="0"/>
              </w:rPr>
              <w:t>4x1GHz</w:t>
            </w:r>
            <w:r>
              <w:rPr>
                <w:rFonts w:hint="eastAsia" w:hAnsi="宋体" w:eastAsia="宋体" w:cs="宋体" w:asciiTheme="minorAscii"/>
                <w:kern w:val="0"/>
                <w:lang w:val="en-US" w:eastAsia="zh-CN"/>
              </w:rPr>
              <w:t xml:space="preserve"> </w:t>
            </w:r>
            <w:r>
              <w:rPr>
                <w:rFonts w:hint="eastAsia" w:hAnsi="宋体" w:eastAsia="宋体" w:cs="宋体" w:asciiTheme="minorAscii"/>
                <w:kern w:val="0"/>
              </w:rPr>
              <w:t>Embedded processor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1" w:type="dxa"/>
            <w:vMerge w:val="continue"/>
            <w:vAlign w:val="center"/>
          </w:tcPr>
          <w:p>
            <w:pPr>
              <w:widowControl/>
              <w:ind w:firstLine="482"/>
              <w:jc w:val="left"/>
              <w:rPr>
                <w:rFonts w:hAnsi="宋体" w:eastAsia="宋体" w:cs="宋体" w:asciiTheme="minorAscii"/>
                <w:b/>
                <w:bCs/>
                <w:kern w:val="0"/>
              </w:rPr>
            </w:pPr>
          </w:p>
        </w:tc>
        <w:tc>
          <w:tcPr>
            <w:tcW w:w="1985" w:type="dxa"/>
            <w:vAlign w:val="center"/>
          </w:tcPr>
          <w:p>
            <w:pPr>
              <w:widowControl/>
              <w:jc w:val="left"/>
              <w:rPr>
                <w:rFonts w:hAnsi="宋体" w:eastAsia="宋体" w:cs="宋体" w:asciiTheme="minorAscii"/>
                <w:kern w:val="0"/>
              </w:rPr>
            </w:pPr>
            <w:r>
              <w:rPr>
                <w:rFonts w:hint="eastAsia" w:hAnsi="宋体" w:eastAsia="宋体" w:cs="宋体" w:asciiTheme="minorAscii"/>
                <w:kern w:val="0"/>
              </w:rPr>
              <w:t>RAM</w:t>
            </w:r>
          </w:p>
        </w:tc>
        <w:tc>
          <w:tcPr>
            <w:tcW w:w="4678" w:type="dxa"/>
            <w:vAlign w:val="center"/>
          </w:tcPr>
          <w:p>
            <w:pPr>
              <w:widowControl/>
              <w:jc w:val="left"/>
              <w:rPr>
                <w:rFonts w:hAnsi="宋体" w:eastAsia="宋体" w:cs="宋体" w:asciiTheme="minorAscii"/>
                <w:kern w:val="0"/>
              </w:rPr>
            </w:pPr>
            <w:r>
              <w:rPr>
                <w:rFonts w:hAnsi="宋体" w:eastAsia="宋体" w:cs="宋体" w:asciiTheme="minorAscii"/>
                <w:kern w:val="0"/>
              </w:rPr>
              <w:t>512MB</w:t>
            </w:r>
            <w:r>
              <w:rPr>
                <w:rFonts w:hint="eastAsia" w:hAnsi="宋体" w:eastAsia="宋体" w:cs="宋体" w:asciiTheme="minorAscii"/>
                <w:kern w:val="0"/>
              </w:rPr>
              <w:t xml:space="preserve"> DDR3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1" w:type="dxa"/>
            <w:vMerge w:val="restart"/>
            <w:vAlign w:val="center"/>
          </w:tcPr>
          <w:p>
            <w:pPr>
              <w:widowControl/>
              <w:jc w:val="left"/>
              <w:rPr>
                <w:rFonts w:hint="eastAsia" w:hAnsi="宋体" w:eastAsia="宋体" w:cs="宋体" w:asciiTheme="minorAscii"/>
                <w:b/>
                <w:bCs/>
                <w:kern w:val="0"/>
                <w:lang w:eastAsia="zh-CN"/>
              </w:rPr>
            </w:pPr>
            <w:r>
              <w:rPr>
                <w:rFonts w:hint="eastAsia" w:hAnsi="宋体" w:eastAsia="宋体" w:cs="宋体" w:asciiTheme="minorAscii"/>
                <w:b/>
                <w:bCs/>
                <w:kern w:val="0"/>
              </w:rPr>
              <w:t>D</w:t>
            </w:r>
            <w:r>
              <w:rPr>
                <w:rFonts w:hAnsi="宋体" w:eastAsia="宋体" w:cs="宋体" w:asciiTheme="minorAscii"/>
                <w:b/>
                <w:bCs/>
                <w:kern w:val="0"/>
              </w:rPr>
              <w:t>SM</w:t>
            </w:r>
            <w:r>
              <w:rPr>
                <w:rFonts w:hint="eastAsia" w:hAnsi="宋体" w:eastAsia="宋体" w:cs="宋体" w:asciiTheme="minorAscii"/>
                <w:b/>
                <w:bCs/>
                <w:kern w:val="0"/>
                <w:lang w:val="en-US" w:eastAsia="zh-CN"/>
              </w:rPr>
              <w:t xml:space="preserve"> Camera</w:t>
            </w:r>
          </w:p>
        </w:tc>
        <w:tc>
          <w:tcPr>
            <w:tcW w:w="1985" w:type="dxa"/>
            <w:vAlign w:val="center"/>
          </w:tcPr>
          <w:p>
            <w:pPr>
              <w:widowControl/>
              <w:jc w:val="left"/>
              <w:rPr>
                <w:rFonts w:hint="eastAsia" w:hAnsi="宋体" w:eastAsia="宋体" w:cs="宋体" w:asciiTheme="minorAscii"/>
                <w:kern w:val="0"/>
                <w:lang w:eastAsia="zh-CN"/>
              </w:rPr>
            </w:pPr>
            <w:r>
              <w:rPr>
                <w:rFonts w:hint="eastAsia" w:hAnsi="宋体" w:eastAsia="宋体" w:cs="宋体" w:asciiTheme="minorAscii"/>
                <w:kern w:val="0"/>
                <w:lang w:val="en-US" w:eastAsia="zh-CN"/>
              </w:rPr>
              <w:t>Resolution</w:t>
            </w:r>
          </w:p>
        </w:tc>
        <w:tc>
          <w:tcPr>
            <w:tcW w:w="4678" w:type="dxa"/>
            <w:vAlign w:val="center"/>
          </w:tcPr>
          <w:p>
            <w:pPr>
              <w:widowControl/>
              <w:jc w:val="left"/>
              <w:rPr>
                <w:rFonts w:hAnsi="宋体" w:eastAsia="宋体" w:cs="宋体" w:asciiTheme="minorAscii"/>
                <w:kern w:val="0"/>
              </w:rPr>
            </w:pPr>
            <w:r>
              <w:rPr>
                <w:rFonts w:hint="eastAsia" w:hAnsi="宋体" w:eastAsia="宋体" w:cs="宋体" w:asciiTheme="minorAscii"/>
                <w:kern w:val="0"/>
              </w:rPr>
              <w:t>960H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1" w:type="dxa"/>
            <w:vMerge w:val="continue"/>
            <w:vAlign w:val="center"/>
          </w:tcPr>
          <w:p>
            <w:pPr>
              <w:widowControl/>
              <w:ind w:firstLine="482"/>
              <w:jc w:val="left"/>
              <w:rPr>
                <w:rFonts w:hAnsi="宋体" w:eastAsia="宋体" w:cs="宋体" w:asciiTheme="minorAscii"/>
                <w:b/>
                <w:bCs/>
                <w:kern w:val="0"/>
              </w:rPr>
            </w:pPr>
          </w:p>
        </w:tc>
        <w:tc>
          <w:tcPr>
            <w:tcW w:w="1985" w:type="dxa"/>
            <w:vAlign w:val="center"/>
          </w:tcPr>
          <w:p>
            <w:pPr>
              <w:widowControl/>
              <w:jc w:val="left"/>
              <w:rPr>
                <w:rFonts w:hint="eastAsia" w:hAnsi="宋体" w:eastAsia="宋体" w:cs="宋体" w:asciiTheme="minorAscii"/>
                <w:kern w:val="0"/>
                <w:lang w:eastAsia="zh-CN"/>
              </w:rPr>
            </w:pPr>
            <w:r>
              <w:rPr>
                <w:rFonts w:hint="eastAsia" w:hAnsi="宋体" w:eastAsia="宋体" w:cs="宋体" w:asciiTheme="minorAscii"/>
                <w:kern w:val="0"/>
                <w:lang w:val="en-US" w:eastAsia="zh-CN"/>
              </w:rPr>
              <w:t>Fps</w:t>
            </w:r>
          </w:p>
        </w:tc>
        <w:tc>
          <w:tcPr>
            <w:tcW w:w="4678" w:type="dxa"/>
            <w:vAlign w:val="center"/>
          </w:tcPr>
          <w:p>
            <w:pPr>
              <w:widowControl/>
              <w:jc w:val="left"/>
              <w:rPr>
                <w:rFonts w:hAnsi="宋体" w:eastAsia="宋体" w:cs="宋体" w:asciiTheme="minorAscii"/>
                <w:kern w:val="0"/>
              </w:rPr>
            </w:pPr>
            <w:r>
              <w:rPr>
                <w:rFonts w:hint="eastAsia" w:hAnsi="宋体" w:eastAsia="宋体" w:cs="宋体" w:asciiTheme="minorAscii"/>
                <w:kern w:val="0"/>
              </w:rPr>
              <w:t>25fps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1" w:type="dxa"/>
            <w:vMerge w:val="restart"/>
            <w:vAlign w:val="center"/>
          </w:tcPr>
          <w:p>
            <w:pPr>
              <w:widowControl/>
              <w:jc w:val="left"/>
              <w:rPr>
                <w:rFonts w:hint="eastAsia" w:hAnsi="宋体" w:eastAsia="宋体" w:cs="宋体" w:asciiTheme="minorAscii"/>
                <w:b/>
                <w:bCs/>
                <w:kern w:val="0"/>
                <w:lang w:eastAsia="zh-CN"/>
              </w:rPr>
            </w:pPr>
            <w:r>
              <w:rPr>
                <w:rFonts w:hint="eastAsia" w:hAnsi="宋体" w:eastAsia="宋体" w:cs="宋体" w:asciiTheme="minorAscii"/>
                <w:b/>
                <w:bCs/>
                <w:kern w:val="0"/>
              </w:rPr>
              <w:t>ADAS</w:t>
            </w:r>
            <w:r>
              <w:rPr>
                <w:rFonts w:hint="eastAsia" w:hAnsi="宋体" w:eastAsia="宋体" w:cs="宋体" w:asciiTheme="minorAscii"/>
                <w:b/>
                <w:bCs/>
                <w:kern w:val="0"/>
                <w:lang w:val="en-US" w:eastAsia="zh-CN"/>
              </w:rPr>
              <w:t xml:space="preserve"> Camera</w:t>
            </w:r>
          </w:p>
        </w:tc>
        <w:tc>
          <w:tcPr>
            <w:tcW w:w="1985" w:type="dxa"/>
            <w:vAlign w:val="center"/>
          </w:tcPr>
          <w:p>
            <w:pPr>
              <w:widowControl/>
              <w:jc w:val="left"/>
              <w:rPr>
                <w:rFonts w:hint="eastAsia" w:hAnsi="宋体" w:eastAsia="宋体" w:cs="宋体" w:asciiTheme="minorAscii"/>
                <w:kern w:val="0"/>
                <w:lang w:eastAsia="zh-CN"/>
              </w:rPr>
            </w:pPr>
            <w:r>
              <w:rPr>
                <w:rFonts w:hint="eastAsia" w:hAnsi="宋体" w:eastAsia="宋体" w:cs="宋体" w:asciiTheme="minorAscii"/>
                <w:kern w:val="0"/>
                <w:lang w:val="en-US" w:eastAsia="zh-CN"/>
              </w:rPr>
              <w:t>Resolution</w:t>
            </w:r>
          </w:p>
        </w:tc>
        <w:tc>
          <w:tcPr>
            <w:tcW w:w="4678" w:type="dxa"/>
            <w:vAlign w:val="center"/>
          </w:tcPr>
          <w:p>
            <w:pPr>
              <w:widowControl/>
              <w:jc w:val="left"/>
              <w:rPr>
                <w:rFonts w:hAnsi="宋体" w:eastAsia="宋体" w:cs="宋体" w:asciiTheme="minorAscii"/>
                <w:kern w:val="0"/>
              </w:rPr>
            </w:pPr>
            <w:r>
              <w:rPr>
                <w:rFonts w:hint="eastAsia" w:hAnsi="宋体" w:eastAsia="宋体" w:cs="宋体" w:asciiTheme="minorAscii"/>
                <w:kern w:val="0"/>
              </w:rPr>
              <w:t>1280*720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1" w:type="dxa"/>
            <w:vMerge w:val="continue"/>
            <w:vAlign w:val="center"/>
          </w:tcPr>
          <w:p>
            <w:pPr>
              <w:widowControl/>
              <w:ind w:firstLine="482"/>
              <w:jc w:val="left"/>
              <w:rPr>
                <w:rFonts w:hAnsi="宋体" w:eastAsia="宋体" w:cs="宋体" w:asciiTheme="minorAscii"/>
                <w:b/>
                <w:bCs/>
                <w:kern w:val="0"/>
              </w:rPr>
            </w:pPr>
          </w:p>
        </w:tc>
        <w:tc>
          <w:tcPr>
            <w:tcW w:w="1985" w:type="dxa"/>
            <w:vAlign w:val="center"/>
          </w:tcPr>
          <w:p>
            <w:pPr>
              <w:widowControl/>
              <w:jc w:val="left"/>
              <w:rPr>
                <w:rFonts w:hint="eastAsia" w:hAnsi="宋体" w:eastAsia="宋体" w:cs="宋体" w:asciiTheme="minorAscii"/>
                <w:kern w:val="0"/>
                <w:lang w:eastAsia="zh-CN"/>
              </w:rPr>
            </w:pPr>
            <w:r>
              <w:rPr>
                <w:rFonts w:hint="eastAsia" w:hAnsi="宋体" w:eastAsia="宋体" w:cs="宋体" w:asciiTheme="minorAscii"/>
                <w:kern w:val="0"/>
                <w:lang w:val="en-US" w:eastAsia="zh-CN"/>
              </w:rPr>
              <w:t>FPS</w:t>
            </w:r>
          </w:p>
        </w:tc>
        <w:tc>
          <w:tcPr>
            <w:tcW w:w="4678" w:type="dxa"/>
            <w:vAlign w:val="center"/>
          </w:tcPr>
          <w:p>
            <w:pPr>
              <w:widowControl/>
              <w:jc w:val="left"/>
              <w:rPr>
                <w:rFonts w:hAnsi="宋体" w:eastAsia="宋体" w:cs="宋体" w:asciiTheme="minorAscii"/>
                <w:kern w:val="0"/>
              </w:rPr>
            </w:pPr>
            <w:r>
              <w:rPr>
                <w:rFonts w:hint="eastAsia" w:hAnsi="宋体" w:eastAsia="宋体" w:cs="宋体" w:asciiTheme="minorAscii"/>
                <w:kern w:val="0"/>
              </w:rPr>
              <w:t>25fps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1" w:type="dxa"/>
            <w:vMerge w:val="restart"/>
            <w:vAlign w:val="center"/>
          </w:tcPr>
          <w:p>
            <w:pPr>
              <w:widowControl/>
              <w:jc w:val="left"/>
              <w:rPr>
                <w:rFonts w:hint="default" w:hAnsi="宋体" w:eastAsia="宋体" w:cs="宋体" w:asciiTheme="minorAscii"/>
                <w:b/>
                <w:bCs/>
                <w:kern w:val="0"/>
                <w:lang w:val="en-US" w:eastAsia="zh-CN"/>
              </w:rPr>
            </w:pPr>
            <w:r>
              <w:rPr>
                <w:rFonts w:hint="eastAsia" w:hAnsi="宋体" w:eastAsia="宋体" w:cs="宋体" w:asciiTheme="minorAscii"/>
                <w:b/>
                <w:bCs/>
                <w:kern w:val="0"/>
                <w:lang w:val="en-US" w:eastAsia="zh-CN"/>
              </w:rPr>
              <w:t>Alarm Picture and Video</w:t>
            </w:r>
          </w:p>
        </w:tc>
        <w:tc>
          <w:tcPr>
            <w:tcW w:w="1985" w:type="dxa"/>
            <w:vAlign w:val="center"/>
          </w:tcPr>
          <w:p>
            <w:pPr>
              <w:widowControl/>
              <w:jc w:val="left"/>
              <w:rPr>
                <w:rFonts w:hint="default" w:hAnsi="宋体" w:eastAsia="宋体" w:cs="宋体" w:asciiTheme="minorAscii"/>
                <w:kern w:val="0"/>
                <w:lang w:val="en-US" w:eastAsia="zh-CN"/>
              </w:rPr>
            </w:pPr>
            <w:r>
              <w:rPr>
                <w:rFonts w:hint="eastAsia" w:hAnsi="宋体" w:eastAsia="宋体" w:cs="宋体" w:asciiTheme="minorAscii"/>
                <w:kern w:val="0"/>
                <w:lang w:val="en-US" w:eastAsia="zh-CN"/>
              </w:rPr>
              <w:t>Alarm picture</w:t>
            </w:r>
          </w:p>
        </w:tc>
        <w:tc>
          <w:tcPr>
            <w:tcW w:w="4678" w:type="dxa"/>
            <w:vAlign w:val="center"/>
          </w:tcPr>
          <w:p>
            <w:pPr>
              <w:widowControl/>
              <w:jc w:val="left"/>
              <w:rPr>
                <w:rFonts w:hAnsi="宋体" w:eastAsia="宋体" w:cs="宋体" w:asciiTheme="minorAscii"/>
                <w:kern w:val="0"/>
              </w:rPr>
            </w:pPr>
            <w:r>
              <w:rPr>
                <w:rFonts w:hint="eastAsia" w:hAnsi="宋体" w:eastAsia="宋体" w:cs="宋体" w:asciiTheme="minorAscii"/>
                <w:kern w:val="0"/>
                <w:lang w:val="en-US" w:eastAsia="zh-CN"/>
              </w:rPr>
              <w:t>Format</w:t>
            </w:r>
            <w:r>
              <w:rPr>
                <w:rFonts w:hint="eastAsia" w:hAnsi="宋体" w:eastAsia="宋体" w:cs="宋体" w:asciiTheme="minorAscii"/>
                <w:kern w:val="0"/>
              </w:rPr>
              <w:t>：JPG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1" w:type="dxa"/>
            <w:vMerge w:val="continue"/>
            <w:vAlign w:val="center"/>
          </w:tcPr>
          <w:p>
            <w:pPr>
              <w:widowControl/>
              <w:ind w:firstLine="482"/>
              <w:jc w:val="left"/>
              <w:rPr>
                <w:rFonts w:hAnsi="宋体" w:eastAsia="宋体" w:cs="宋体" w:asciiTheme="minorAscii"/>
                <w:b/>
                <w:bCs/>
                <w:kern w:val="0"/>
              </w:rPr>
            </w:pPr>
          </w:p>
        </w:tc>
        <w:tc>
          <w:tcPr>
            <w:tcW w:w="1985" w:type="dxa"/>
            <w:vAlign w:val="center"/>
          </w:tcPr>
          <w:p>
            <w:pPr>
              <w:widowControl/>
              <w:jc w:val="left"/>
              <w:rPr>
                <w:rFonts w:hint="default" w:hAnsi="宋体" w:eastAsia="宋体" w:cs="宋体" w:asciiTheme="minorAscii"/>
                <w:kern w:val="0"/>
                <w:lang w:val="en-US" w:eastAsia="zh-CN"/>
              </w:rPr>
            </w:pPr>
            <w:r>
              <w:rPr>
                <w:rFonts w:hint="eastAsia" w:hAnsi="宋体" w:eastAsia="宋体" w:cs="宋体" w:asciiTheme="minorAscii"/>
                <w:kern w:val="0"/>
                <w:lang w:val="en-US" w:eastAsia="zh-CN"/>
              </w:rPr>
              <w:t>Alarm video</w:t>
            </w:r>
          </w:p>
        </w:tc>
        <w:tc>
          <w:tcPr>
            <w:tcW w:w="4678" w:type="dxa"/>
            <w:vAlign w:val="center"/>
          </w:tcPr>
          <w:p>
            <w:pPr>
              <w:widowControl/>
              <w:jc w:val="left"/>
              <w:rPr>
                <w:rFonts w:hAnsi="宋体" w:eastAsia="宋体" w:cs="宋体" w:asciiTheme="minorAscii"/>
                <w:kern w:val="0"/>
              </w:rPr>
            </w:pPr>
            <w:r>
              <w:rPr>
                <w:rFonts w:hint="eastAsia" w:hAnsi="宋体" w:eastAsia="宋体" w:cs="宋体" w:asciiTheme="minorAscii"/>
                <w:kern w:val="0"/>
              </w:rPr>
              <w:t xml:space="preserve">H.264, </w:t>
            </w:r>
            <w:r>
              <w:rPr>
                <w:rFonts w:hint="eastAsia" w:hAnsi="宋体" w:eastAsia="宋体" w:cs="宋体" w:asciiTheme="minorAscii"/>
                <w:kern w:val="0"/>
                <w:lang w:val="en-US" w:eastAsia="zh-CN"/>
              </w:rPr>
              <w:t>Format:</w:t>
            </w:r>
            <w:r>
              <w:rPr>
                <w:rFonts w:hint="eastAsia" w:hAnsi="宋体" w:eastAsia="宋体" w:cs="宋体" w:asciiTheme="minorAscii"/>
                <w:kern w:val="0"/>
              </w:rPr>
              <w:t>mp4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1" w:type="dxa"/>
            <w:vMerge w:val="continue"/>
            <w:vAlign w:val="center"/>
          </w:tcPr>
          <w:p>
            <w:pPr>
              <w:widowControl/>
              <w:ind w:firstLine="482"/>
              <w:jc w:val="left"/>
              <w:rPr>
                <w:rFonts w:hAnsi="宋体" w:eastAsia="宋体" w:cs="宋体" w:asciiTheme="minorAscii"/>
                <w:b/>
                <w:bCs/>
                <w:kern w:val="0"/>
              </w:rPr>
            </w:pPr>
          </w:p>
        </w:tc>
        <w:tc>
          <w:tcPr>
            <w:tcW w:w="1985" w:type="dxa"/>
            <w:vAlign w:val="center"/>
          </w:tcPr>
          <w:p>
            <w:pPr>
              <w:widowControl/>
              <w:jc w:val="left"/>
              <w:rPr>
                <w:rFonts w:hint="default" w:hAnsi="宋体" w:eastAsia="宋体" w:cs="宋体" w:asciiTheme="minorAscii"/>
                <w:kern w:val="0"/>
                <w:lang w:val="en-US" w:eastAsia="zh-CN"/>
              </w:rPr>
            </w:pPr>
            <w:r>
              <w:rPr>
                <w:rFonts w:hint="eastAsia" w:hAnsi="宋体" w:eastAsia="宋体" w:cs="宋体" w:asciiTheme="minorAscii"/>
                <w:kern w:val="0"/>
              </w:rPr>
              <w:t>CVBS</w:t>
            </w:r>
            <w:r>
              <w:rPr>
                <w:rFonts w:hint="eastAsia" w:hAnsi="宋体" w:eastAsia="宋体" w:cs="宋体" w:asciiTheme="minorAscii"/>
                <w:kern w:val="0"/>
                <w:lang w:val="en-US" w:eastAsia="zh-CN"/>
              </w:rPr>
              <w:t xml:space="preserve"> output</w:t>
            </w:r>
          </w:p>
        </w:tc>
        <w:tc>
          <w:tcPr>
            <w:tcW w:w="4678" w:type="dxa"/>
            <w:vAlign w:val="center"/>
          </w:tcPr>
          <w:p>
            <w:pPr>
              <w:widowControl/>
              <w:jc w:val="left"/>
              <w:rPr>
                <w:rFonts w:hAnsi="宋体" w:eastAsia="宋体" w:cs="宋体" w:asciiTheme="minorAscii"/>
                <w:kern w:val="0"/>
              </w:rPr>
            </w:pPr>
            <w:r>
              <w:rPr>
                <w:rFonts w:hint="eastAsia" w:hAnsi="宋体" w:eastAsia="宋体" w:cs="宋体" w:asciiTheme="minorAscii"/>
                <w:kern w:val="0"/>
                <w:lang w:val="en-US" w:eastAsia="zh-CN"/>
              </w:rPr>
              <w:t>Multiple channel output,ADAS、DSM、BSD video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1" w:type="dxa"/>
            <w:vAlign w:val="center"/>
          </w:tcPr>
          <w:p>
            <w:pPr>
              <w:widowControl/>
              <w:jc w:val="left"/>
              <w:rPr>
                <w:rFonts w:hint="default" w:hAnsi="宋体" w:eastAsia="宋体" w:cs="宋体" w:asciiTheme="minorAscii"/>
                <w:b/>
                <w:kern w:val="0"/>
                <w:lang w:val="en-US" w:eastAsia="zh-CN"/>
              </w:rPr>
            </w:pPr>
            <w:r>
              <w:rPr>
                <w:rFonts w:hint="eastAsia" w:hAnsi="宋体" w:eastAsia="宋体" w:cs="宋体" w:asciiTheme="minorAscii"/>
                <w:b/>
                <w:kern w:val="0"/>
                <w:lang w:val="en-US" w:eastAsia="zh-CN"/>
              </w:rPr>
              <w:t>Working Voltage</w:t>
            </w:r>
          </w:p>
        </w:tc>
        <w:tc>
          <w:tcPr>
            <w:tcW w:w="1985" w:type="dxa"/>
            <w:vAlign w:val="center"/>
          </w:tcPr>
          <w:p>
            <w:pPr>
              <w:widowControl/>
              <w:jc w:val="left"/>
              <w:rPr>
                <w:rFonts w:hint="default" w:hAnsi="宋体" w:eastAsia="宋体" w:cs="宋体" w:asciiTheme="minorAscii"/>
                <w:kern w:val="0"/>
                <w:lang w:val="en-US" w:eastAsia="zh-CN"/>
              </w:rPr>
            </w:pPr>
            <w:r>
              <w:rPr>
                <w:rFonts w:hint="eastAsia" w:hAnsi="宋体" w:eastAsia="宋体" w:cs="宋体" w:asciiTheme="minorAscii"/>
                <w:kern w:val="0"/>
                <w:lang w:val="en-US" w:eastAsia="zh-CN"/>
              </w:rPr>
              <w:t>DC wide voltage</w:t>
            </w:r>
          </w:p>
        </w:tc>
        <w:tc>
          <w:tcPr>
            <w:tcW w:w="4678" w:type="dxa"/>
            <w:vAlign w:val="center"/>
          </w:tcPr>
          <w:p>
            <w:pPr>
              <w:widowControl/>
              <w:jc w:val="left"/>
              <w:rPr>
                <w:rFonts w:hAnsi="宋体" w:eastAsia="宋体" w:cs="宋体" w:asciiTheme="minorAscii"/>
                <w:kern w:val="0"/>
              </w:rPr>
            </w:pPr>
            <w:r>
              <w:rPr>
                <w:rFonts w:hint="eastAsia" w:hAnsi="宋体" w:eastAsia="宋体" w:cs="宋体" w:asciiTheme="minorAscii"/>
                <w:kern w:val="0"/>
              </w:rPr>
              <w:t>DC 8-32V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1" w:type="dxa"/>
            <w:vAlign w:val="center"/>
          </w:tcPr>
          <w:p>
            <w:pPr>
              <w:widowControl/>
              <w:jc w:val="left"/>
              <w:rPr>
                <w:rFonts w:hAnsi="宋体" w:eastAsia="宋体" w:cs="宋体" w:asciiTheme="minorAscii"/>
                <w:b/>
                <w:kern w:val="0"/>
              </w:rPr>
            </w:pPr>
            <w:r>
              <w:rPr>
                <w:rFonts w:hint="eastAsia" w:hAnsi="宋体" w:eastAsia="宋体" w:cs="宋体" w:asciiTheme="minorAscii"/>
                <w:b/>
                <w:kern w:val="0"/>
                <w:lang w:val="en-US" w:eastAsia="zh-CN"/>
              </w:rPr>
              <w:t>T</w:t>
            </w:r>
            <w:r>
              <w:rPr>
                <w:rFonts w:hint="eastAsia" w:hAnsi="宋体" w:eastAsia="宋体" w:cs="宋体" w:asciiTheme="minorAscii"/>
                <w:b/>
                <w:kern w:val="0"/>
              </w:rPr>
              <w:t xml:space="preserve">emperature </w:t>
            </w:r>
            <w:r>
              <w:rPr>
                <w:rFonts w:hint="eastAsia" w:hAnsi="宋体" w:eastAsia="宋体" w:cs="宋体" w:asciiTheme="minorAscii"/>
                <w:b/>
                <w:kern w:val="0"/>
                <w:lang w:val="en-US" w:eastAsia="zh-CN"/>
              </w:rPr>
              <w:t>R</w:t>
            </w:r>
            <w:r>
              <w:rPr>
                <w:rFonts w:hint="eastAsia" w:hAnsi="宋体" w:eastAsia="宋体" w:cs="宋体" w:asciiTheme="minorAscii"/>
                <w:b/>
                <w:kern w:val="0"/>
              </w:rPr>
              <w:t>ange</w:t>
            </w:r>
          </w:p>
        </w:tc>
        <w:tc>
          <w:tcPr>
            <w:tcW w:w="1985" w:type="dxa"/>
            <w:vAlign w:val="center"/>
          </w:tcPr>
          <w:p>
            <w:pPr>
              <w:widowControl/>
              <w:jc w:val="left"/>
              <w:rPr>
                <w:rFonts w:hint="default" w:hAnsi="宋体" w:eastAsia="宋体" w:cs="宋体" w:asciiTheme="minorAscii"/>
                <w:kern w:val="0"/>
                <w:lang w:val="en-US" w:eastAsia="zh-CN"/>
              </w:rPr>
            </w:pPr>
            <w:r>
              <w:rPr>
                <w:rFonts w:hint="eastAsia" w:hAnsi="宋体" w:eastAsia="宋体" w:cs="宋体" w:asciiTheme="minorAscii"/>
                <w:kern w:val="0"/>
                <w:lang w:val="en-US" w:eastAsia="zh-CN"/>
              </w:rPr>
              <w:t>Temperature range</w:t>
            </w:r>
          </w:p>
        </w:tc>
        <w:tc>
          <w:tcPr>
            <w:tcW w:w="4678" w:type="dxa"/>
            <w:vAlign w:val="center"/>
          </w:tcPr>
          <w:p>
            <w:pPr>
              <w:widowControl/>
              <w:jc w:val="left"/>
              <w:rPr>
                <w:rFonts w:hAnsi="宋体" w:eastAsia="宋体" w:cs="宋体" w:asciiTheme="minorAscii"/>
                <w:kern w:val="0"/>
              </w:rPr>
            </w:pPr>
            <w:r>
              <w:rPr>
                <w:rFonts w:hAnsi="宋体" w:eastAsia="宋体" w:cs="宋体" w:asciiTheme="minorAscii"/>
                <w:kern w:val="0"/>
              </w:rPr>
              <w:t>-20</w:t>
            </w:r>
            <w:r>
              <w:rPr>
                <w:rFonts w:hint="eastAsia" w:hAnsi="宋体" w:eastAsia="宋体" w:cs="宋体" w:asciiTheme="minorAscii"/>
                <w:kern w:val="0"/>
              </w:rPr>
              <w:t>°～+70°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1" w:type="dxa"/>
          </w:tcPr>
          <w:p>
            <w:pPr>
              <w:jc w:val="left"/>
              <w:rPr>
                <w:rFonts w:hint="default" w:eastAsia="宋体" w:cs="Times New Roman" w:asciiTheme="minorAscii"/>
                <w:b/>
                <w:color w:val="000000" w:themeColor="text1"/>
                <w:kern w:val="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Ascii" w:hAnsiTheme="minorEastAsia" w:eastAsiaTheme="minorEastAsia" w:cstheme="minorEastAsia"/>
                <w:b/>
                <w:color w:val="000000" w:themeColor="text1"/>
                <w:kern w:val="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Product Size</w:t>
            </w:r>
          </w:p>
        </w:tc>
        <w:tc>
          <w:tcPr>
            <w:tcW w:w="1985" w:type="dxa"/>
            <w:vAlign w:val="center"/>
          </w:tcPr>
          <w:p>
            <w:pPr>
              <w:widowControl/>
              <w:jc w:val="left"/>
              <w:rPr>
                <w:rFonts w:hint="eastAsia" w:hAnsi="宋体" w:eastAsia="宋体" w:cs="宋体" w:asciiTheme="minorAscii"/>
                <w:kern w:val="0"/>
                <w:lang w:val="en-US" w:eastAsia="zh-CN"/>
              </w:rPr>
            </w:pPr>
            <w:r>
              <w:rPr>
                <w:rFonts w:hint="eastAsia" w:hAnsi="宋体" w:eastAsia="宋体" w:cs="宋体" w:asciiTheme="minorAscii"/>
                <w:kern w:val="0"/>
                <w:lang w:val="en-US" w:eastAsia="zh-CN"/>
              </w:rPr>
              <w:t>Size（mm）</w:t>
            </w:r>
          </w:p>
        </w:tc>
        <w:tc>
          <w:tcPr>
            <w:tcW w:w="4678" w:type="dxa"/>
            <w:vAlign w:val="center"/>
          </w:tcPr>
          <w:p>
            <w:pPr>
              <w:widowControl/>
              <w:jc w:val="left"/>
              <w:rPr>
                <w:rFonts w:eastAsia="宋体" w:cs="Times New Roman" w:asciiTheme="minorAscii" w:hAnsiTheme="minorEastAsia"/>
                <w:color w:val="000000" w:themeColor="text1"/>
                <w:kern w:val="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宋体" w:cs="Times New Roman" w:asciiTheme="minorAscii" w:hAnsiTheme="minorEastAsia"/>
                <w:color w:val="000000" w:themeColor="text1"/>
                <w:kern w:val="0"/>
                <w14:textFill>
                  <w14:solidFill>
                    <w14:schemeClr w14:val="tx1"/>
                  </w14:solidFill>
                </w14:textFill>
              </w:rPr>
              <w:t>133.6*102.8*33</w:t>
            </w:r>
          </w:p>
        </w:tc>
      </w:tr>
    </w:tbl>
    <w:p>
      <w:pPr>
        <w:widowControl/>
        <w:jc w:val="left"/>
        <w:rPr>
          <w:b/>
          <w:color w:val="000000" w:themeColor="text1"/>
          <w:kern w:val="0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kern w:val="0"/>
          <w14:textFill>
            <w14:solidFill>
              <w14:schemeClr w14:val="tx1"/>
            </w14:solidFill>
          </w14:textFill>
        </w:rPr>
        <w:br w:type="page"/>
      </w:r>
    </w:p>
    <w:tbl>
      <w:tblPr>
        <w:tblStyle w:val="6"/>
        <w:tblW w:w="8306" w:type="dxa"/>
        <w:tblCellSpacing w:w="0" w:type="dxa"/>
        <w:tblInd w:w="0" w:type="dxa"/>
        <w:shd w:val="clear" w:color="auto" w:fill="588EDE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06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  <w:tblCellSpacing w:w="0" w:type="dxa"/>
        </w:trPr>
        <w:tc>
          <w:tcPr>
            <w:tcW w:w="8306" w:type="dxa"/>
            <w:shd w:val="clear" w:color="auto" w:fill="588EDE"/>
            <w:vAlign w:val="center"/>
          </w:tcPr>
          <w:p>
            <w:pPr>
              <w:pStyle w:val="9"/>
              <w:ind w:firstLine="0" w:firstLineChars="0"/>
              <w:rPr>
                <w:rFonts w:hint="default" w:eastAsiaTheme="minorEastAsia"/>
                <w:b/>
                <w:color w:val="FFFFFF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b/>
                <w:color w:val="FFFFFF"/>
                <w:kern w:val="0"/>
                <w:sz w:val="24"/>
                <w:szCs w:val="32"/>
                <w:lang w:val="en-US" w:eastAsia="zh-CN"/>
              </w:rPr>
              <w:t>Mainframe and interface：</w:t>
            </w:r>
          </w:p>
        </w:tc>
      </w:tr>
    </w:tbl>
    <w:p>
      <w:pPr>
        <w:rPr>
          <w:b/>
          <w:bCs/>
        </w:rPr>
      </w:pPr>
      <w:r>
        <w:rPr>
          <w:rFonts w:hint="eastAsia"/>
          <w:b/>
          <w:bCs/>
          <w:lang w:val="en-US" w:eastAsia="zh-CN"/>
        </w:rPr>
        <w:t>Front Board</w:t>
      </w:r>
      <w:r>
        <w:rPr>
          <w:rFonts w:hint="eastAsia"/>
          <w:b/>
          <w:bCs/>
        </w:rPr>
        <w:t>：</w:t>
      </w:r>
    </w:p>
    <w:p>
      <w:pPr>
        <w:rPr>
          <w:rFonts w:hint="eastAsia" w:eastAsiaTheme="minorEastAsia"/>
          <w:sz w:val="18"/>
          <w:szCs w:val="18"/>
          <w:lang w:val="en-US" w:eastAsia="zh-CN"/>
        </w:rPr>
      </w:pPr>
      <w:r>
        <w:rPr>
          <w:rFonts w:hint="eastAsia" w:eastAsiaTheme="minorEastAsia"/>
          <w:sz w:val="18"/>
          <w:szCs w:val="18"/>
          <w:lang w:val="en-US" w:eastAsia="zh-CN"/>
        </w:rPr>
        <w:drawing>
          <wp:inline distT="0" distB="0" distL="114300" distR="114300">
            <wp:extent cx="5269865" cy="2061210"/>
            <wp:effectExtent l="0" t="0" r="3175" b="11430"/>
            <wp:docPr id="1" name="图片 1" descr="前面板英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前面板英文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6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</w:rPr>
      </w:pPr>
      <w:r>
        <w:rPr>
          <w:rFonts w:hint="eastAsia"/>
          <w:b/>
          <w:bCs/>
          <w:lang w:val="en-US" w:eastAsia="zh-CN"/>
        </w:rPr>
        <w:t>Back Board</w:t>
      </w:r>
      <w:r>
        <w:rPr>
          <w:rFonts w:hint="eastAsia"/>
          <w:b/>
          <w:bCs/>
        </w:rPr>
        <w:t>：</w:t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2115820"/>
            <wp:effectExtent l="0" t="0" r="1270" b="2540"/>
            <wp:docPr id="2" name="图片 2" descr="后面板英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后面板英文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E26E5B"/>
    <w:multiLevelType w:val="multilevel"/>
    <w:tmpl w:val="22E26E5B"/>
    <w:lvl w:ilvl="0" w:tentative="0">
      <w:start w:val="1"/>
      <w:numFmt w:val="bullet"/>
      <w:lvlText w:val="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29A"/>
    <w:rsid w:val="00004C05"/>
    <w:rsid w:val="000075B4"/>
    <w:rsid w:val="000152A7"/>
    <w:rsid w:val="00026DC5"/>
    <w:rsid w:val="000A41FB"/>
    <w:rsid w:val="000C6EFD"/>
    <w:rsid w:val="000C78FF"/>
    <w:rsid w:val="000D3829"/>
    <w:rsid w:val="000E03B8"/>
    <w:rsid w:val="000E0AF2"/>
    <w:rsid w:val="00100509"/>
    <w:rsid w:val="001171FC"/>
    <w:rsid w:val="00141CA7"/>
    <w:rsid w:val="00157FD2"/>
    <w:rsid w:val="001767AD"/>
    <w:rsid w:val="001A161A"/>
    <w:rsid w:val="001D75D4"/>
    <w:rsid w:val="00226873"/>
    <w:rsid w:val="002323F9"/>
    <w:rsid w:val="00237535"/>
    <w:rsid w:val="002522B5"/>
    <w:rsid w:val="00256F24"/>
    <w:rsid w:val="0026200B"/>
    <w:rsid w:val="00280A0E"/>
    <w:rsid w:val="002946F7"/>
    <w:rsid w:val="002B11CE"/>
    <w:rsid w:val="002D6C42"/>
    <w:rsid w:val="0031131D"/>
    <w:rsid w:val="0031759A"/>
    <w:rsid w:val="003431CD"/>
    <w:rsid w:val="00385FE7"/>
    <w:rsid w:val="003C61A5"/>
    <w:rsid w:val="003E5400"/>
    <w:rsid w:val="003F0147"/>
    <w:rsid w:val="004255A5"/>
    <w:rsid w:val="00441F9F"/>
    <w:rsid w:val="004C214D"/>
    <w:rsid w:val="00544533"/>
    <w:rsid w:val="00564709"/>
    <w:rsid w:val="005911FF"/>
    <w:rsid w:val="00595897"/>
    <w:rsid w:val="005A3675"/>
    <w:rsid w:val="005E1851"/>
    <w:rsid w:val="006070E0"/>
    <w:rsid w:val="00617752"/>
    <w:rsid w:val="00642FA2"/>
    <w:rsid w:val="0065458B"/>
    <w:rsid w:val="006615EE"/>
    <w:rsid w:val="006920A1"/>
    <w:rsid w:val="006936BA"/>
    <w:rsid w:val="006D6570"/>
    <w:rsid w:val="007002DD"/>
    <w:rsid w:val="007011B1"/>
    <w:rsid w:val="007307A8"/>
    <w:rsid w:val="0079442C"/>
    <w:rsid w:val="007975C2"/>
    <w:rsid w:val="007B761B"/>
    <w:rsid w:val="0080147F"/>
    <w:rsid w:val="0083483D"/>
    <w:rsid w:val="00871C1E"/>
    <w:rsid w:val="008779D5"/>
    <w:rsid w:val="008847D8"/>
    <w:rsid w:val="00892B13"/>
    <w:rsid w:val="00895D70"/>
    <w:rsid w:val="008A0E0F"/>
    <w:rsid w:val="008D6035"/>
    <w:rsid w:val="00934F53"/>
    <w:rsid w:val="009648B5"/>
    <w:rsid w:val="009903A4"/>
    <w:rsid w:val="00A0229A"/>
    <w:rsid w:val="00A252DD"/>
    <w:rsid w:val="00A27844"/>
    <w:rsid w:val="00A55D95"/>
    <w:rsid w:val="00AA4550"/>
    <w:rsid w:val="00AD10AF"/>
    <w:rsid w:val="00AF2598"/>
    <w:rsid w:val="00AF77FA"/>
    <w:rsid w:val="00B331DE"/>
    <w:rsid w:val="00B56D71"/>
    <w:rsid w:val="00B76D76"/>
    <w:rsid w:val="00B8380F"/>
    <w:rsid w:val="00B86FA9"/>
    <w:rsid w:val="00BA7A4C"/>
    <w:rsid w:val="00BD65AA"/>
    <w:rsid w:val="00BE2E49"/>
    <w:rsid w:val="00BF6055"/>
    <w:rsid w:val="00C006A4"/>
    <w:rsid w:val="00C66514"/>
    <w:rsid w:val="00C8119D"/>
    <w:rsid w:val="00CB2618"/>
    <w:rsid w:val="00CE6F5C"/>
    <w:rsid w:val="00D20956"/>
    <w:rsid w:val="00D24FEA"/>
    <w:rsid w:val="00D317BB"/>
    <w:rsid w:val="00D3183C"/>
    <w:rsid w:val="00D347F7"/>
    <w:rsid w:val="00D5220B"/>
    <w:rsid w:val="00D56BB0"/>
    <w:rsid w:val="00D70CAB"/>
    <w:rsid w:val="00D710F3"/>
    <w:rsid w:val="00DA2B66"/>
    <w:rsid w:val="00DB2943"/>
    <w:rsid w:val="00DF5D9C"/>
    <w:rsid w:val="00E37839"/>
    <w:rsid w:val="00E50956"/>
    <w:rsid w:val="00E57185"/>
    <w:rsid w:val="00E650AA"/>
    <w:rsid w:val="00E71D4A"/>
    <w:rsid w:val="00E87B8B"/>
    <w:rsid w:val="00EF5FF4"/>
    <w:rsid w:val="00F04ECB"/>
    <w:rsid w:val="00F34472"/>
    <w:rsid w:val="00FB4053"/>
    <w:rsid w:val="00FE36BB"/>
    <w:rsid w:val="00FF22A5"/>
    <w:rsid w:val="00FF29F8"/>
    <w:rsid w:val="034A3569"/>
    <w:rsid w:val="03893F98"/>
    <w:rsid w:val="0C01183C"/>
    <w:rsid w:val="0F1C6D7B"/>
    <w:rsid w:val="39BC6800"/>
    <w:rsid w:val="511642F6"/>
    <w:rsid w:val="65144C7F"/>
    <w:rsid w:val="6B5A4B9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link w:val="13"/>
    <w:semiHidden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uiPriority w:val="0"/>
    <w:rPr>
      <w:sz w:val="18"/>
      <w:szCs w:val="18"/>
    </w:rPr>
  </w:style>
  <w:style w:type="paragraph" w:styleId="4">
    <w:name w:val="footer"/>
    <w:basedOn w:val="1"/>
    <w:link w:val="1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uiPriority w:val="39"/>
    <w:rPr>
      <w:rFonts w:eastAsia="宋体" w:cs="Times New Roman"/>
      <w:kern w:val="2"/>
      <w:sz w:val="24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批注框文本 Char"/>
    <w:basedOn w:val="8"/>
    <w:link w:val="3"/>
    <w:uiPriority w:val="0"/>
    <w:rPr>
      <w:kern w:val="2"/>
      <w:sz w:val="18"/>
      <w:szCs w:val="18"/>
    </w:rPr>
  </w:style>
  <w:style w:type="character" w:customStyle="1" w:styleId="11">
    <w:name w:val="页脚 Char"/>
    <w:basedOn w:val="8"/>
    <w:link w:val="4"/>
    <w:uiPriority w:val="0"/>
    <w:rPr>
      <w:kern w:val="2"/>
      <w:sz w:val="18"/>
      <w:szCs w:val="18"/>
    </w:rPr>
  </w:style>
  <w:style w:type="paragraph" w:customStyle="1" w:styleId="12">
    <w:name w:val="第二级"/>
    <w:basedOn w:val="2"/>
    <w:qFormat/>
    <w:uiPriority w:val="0"/>
    <w:pPr>
      <w:spacing w:beforeLines="50" w:afterLines="50" w:line="360" w:lineRule="auto"/>
    </w:pPr>
    <w:rPr>
      <w:rFonts w:ascii="Calibri Light" w:hAnsi="Calibri Light" w:eastAsia="宋体" w:cs="Times New Roman"/>
      <w:sz w:val="24"/>
    </w:rPr>
  </w:style>
  <w:style w:type="character" w:customStyle="1" w:styleId="13">
    <w:name w:val="标题 2 Char"/>
    <w:basedOn w:val="8"/>
    <w:link w:val="2"/>
    <w:semiHidden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3</Pages>
  <Words>199</Words>
  <Characters>1135</Characters>
  <Lines>9</Lines>
  <Paragraphs>2</Paragraphs>
  <TotalTime>23</TotalTime>
  <ScaleCrop>false</ScaleCrop>
  <LinksUpToDate>false</LinksUpToDate>
  <CharactersWithSpaces>1332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2019-12-27T02:30:00Z</dcterms:created>
  <dc:creator>h4034</dc:creator>
  <cp:lastModifiedBy>Zoran</cp:lastModifiedBy>
  <dcterms:modified xsi:type="dcterms:W3CDTF">2019-12-31T03:03:27Z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