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6" w:type="dxa"/>
        <w:tblCellSpacing w:w="0" w:type="dxa"/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78500B" w:rsidRPr="007C1144">
        <w:trPr>
          <w:trHeight w:val="420"/>
          <w:tblCellSpacing w:w="0" w:type="dxa"/>
        </w:trPr>
        <w:tc>
          <w:tcPr>
            <w:tcW w:w="8286" w:type="dxa"/>
            <w:shd w:val="clear" w:color="auto" w:fill="0070C0"/>
          </w:tcPr>
          <w:p w:rsidR="0078500B" w:rsidRPr="007C1144" w:rsidRDefault="00BE76C7" w:rsidP="00BE76C7">
            <w:pPr>
              <w:jc w:val="center"/>
              <w:rPr>
                <w:rFonts w:ascii="Arial" w:hAnsi="Arial" w:cs="Arial"/>
                <w:color w:val="FFFFFF"/>
                <w:szCs w:val="21"/>
              </w:rPr>
            </w:pPr>
            <w:r w:rsidRPr="007C1144">
              <w:rPr>
                <w:rFonts w:ascii="Arial" w:hAnsi="Arial" w:cs="Arial"/>
                <w:color w:val="FFFFFF"/>
                <w:szCs w:val="21"/>
              </w:rPr>
              <w:t>Five in One 8CH HDD MOBILE DVR     MR9708C-V2</w:t>
            </w:r>
          </w:p>
        </w:tc>
      </w:tr>
    </w:tbl>
    <w:p w:rsidR="0078500B" w:rsidRPr="007C1144" w:rsidRDefault="001836D1">
      <w:pPr>
        <w:rPr>
          <w:rFonts w:ascii="Arial" w:hAnsi="Arial" w:cs="Arial"/>
          <w:szCs w:val="21"/>
        </w:rPr>
      </w:pPr>
      <w:r w:rsidRPr="007C1144">
        <w:rPr>
          <w:rFonts w:ascii="Arial" w:hAnsi="Arial" w:cs="Arial"/>
          <w:color w:val="FFFFFF"/>
          <w:szCs w:val="21"/>
        </w:rPr>
        <w:t>机</w:t>
      </w:r>
      <w:r w:rsidRPr="007C1144">
        <w:rPr>
          <w:rFonts w:ascii="Arial" w:hAnsi="Arial" w:cs="Arial"/>
          <w:color w:val="FFFFFF"/>
          <w:szCs w:val="21"/>
        </w:rPr>
        <w:t>（</w:t>
      </w:r>
      <w:r w:rsidRPr="007C1144">
        <w:rPr>
          <w:rFonts w:ascii="Arial" w:hAnsi="Arial" w:cs="Arial"/>
          <w:color w:val="FFFFFF"/>
          <w:szCs w:val="21"/>
        </w:rPr>
        <w:t>8</w:t>
      </w:r>
      <w:r w:rsidRPr="007C1144">
        <w:rPr>
          <w:rFonts w:ascii="Arial" w:hAnsi="Arial" w:cs="Arial"/>
          <w:color w:val="FFFFFF"/>
          <w:szCs w:val="21"/>
        </w:rPr>
        <w:t>路</w:t>
      </w:r>
      <w:r w:rsidRPr="007C1144">
        <w:rPr>
          <w:rFonts w:ascii="Arial" w:hAnsi="Arial" w:cs="Arial"/>
          <w:color w:val="FFFFFF"/>
          <w:szCs w:val="21"/>
        </w:rPr>
        <w:t>1080N</w:t>
      </w:r>
      <w:r w:rsidRPr="007C1144">
        <w:rPr>
          <w:rFonts w:ascii="Arial" w:hAnsi="Arial" w:cs="Arial"/>
          <w:color w:val="FFFFFF"/>
          <w:szCs w:val="21"/>
        </w:rPr>
        <w:t>硬盘机）</w:t>
      </w:r>
      <w:r w:rsidRPr="007C1144">
        <w:rPr>
          <w:rFonts w:ascii="Arial" w:hAnsi="Arial" w:cs="Arial"/>
          <w:noProof/>
          <w:szCs w:val="21"/>
        </w:rPr>
        <w:drawing>
          <wp:inline distT="0" distB="0" distL="114300" distR="114300">
            <wp:extent cx="5268595" cy="2297430"/>
            <wp:effectExtent l="0" t="0" r="4445" b="3810"/>
            <wp:docPr id="3" name="图片 3" descr="9708C前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708C前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tblCellSpacing w:w="0" w:type="dxa"/>
        <w:shd w:val="clear" w:color="auto" w:fill="588E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8500B" w:rsidRPr="007C1144">
        <w:trPr>
          <w:trHeight w:val="420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 w:rsidR="0078500B" w:rsidRPr="007C1144" w:rsidRDefault="000E2923">
            <w:pPr>
              <w:pStyle w:val="a3"/>
              <w:ind w:firstLineChars="49" w:firstLine="103"/>
              <w:rPr>
                <w:rFonts w:ascii="Arial" w:hAnsi="Arial" w:cs="Arial"/>
                <w:b/>
                <w:color w:val="FFFFFF"/>
                <w:kern w:val="0"/>
                <w:szCs w:val="21"/>
              </w:rPr>
            </w:pPr>
            <w:r w:rsidRPr="007C1144">
              <w:rPr>
                <w:rFonts w:ascii="Arial" w:hAnsi="Arial" w:cs="Arial"/>
                <w:b/>
                <w:color w:val="FFFFFF"/>
                <w:kern w:val="0"/>
                <w:szCs w:val="21"/>
              </w:rPr>
              <w:t>FEATURES:</w:t>
            </w:r>
          </w:p>
        </w:tc>
      </w:tr>
    </w:tbl>
    <w:p w:rsidR="0078500B" w:rsidRPr="007C1144" w:rsidRDefault="0078500B">
      <w:pPr>
        <w:rPr>
          <w:rFonts w:ascii="Arial" w:hAnsi="Arial" w:cs="Arial"/>
          <w:szCs w:val="21"/>
        </w:rPr>
      </w:pPr>
    </w:p>
    <w:p w:rsidR="000E2923" w:rsidRPr="007C1144" w:rsidRDefault="000E2923" w:rsidP="000E2923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Built-in high performance Hisilicon chipsets, coded with H.264 standard, high compression rate and image qulity</w:t>
      </w:r>
    </w:p>
    <w:p w:rsidR="0078500B" w:rsidRPr="007C1144" w:rsidRDefault="001836D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AHD/TVI/CVI/IPC/</w:t>
      </w:r>
      <w:r w:rsidR="0090562C" w:rsidRPr="007C1144">
        <w:rPr>
          <w:rFonts w:ascii="Arial" w:hAnsi="Arial" w:cs="Arial"/>
          <w:color w:val="000000"/>
          <w:kern w:val="0"/>
          <w:szCs w:val="21"/>
        </w:rPr>
        <w:t>ANALOG five in one video input, wide compliance</w:t>
      </w:r>
    </w:p>
    <w:p w:rsidR="0078500B" w:rsidRPr="007C1144" w:rsidRDefault="0090562C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 xml:space="preserve">8+1 live preview </w:t>
      </w:r>
      <w:r w:rsidR="009E01D8" w:rsidRPr="007C1144">
        <w:rPr>
          <w:rFonts w:ascii="Arial" w:hAnsi="Arial" w:cs="Arial"/>
          <w:color w:val="000000"/>
          <w:kern w:val="0"/>
          <w:szCs w:val="21"/>
        </w:rPr>
        <w:t>and storage</w:t>
      </w:r>
    </w:p>
    <w:p w:rsidR="009E01D8" w:rsidRPr="007C1144" w:rsidRDefault="009E01D8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1CH synchronized AV output, 1CH VGA output</w:t>
      </w:r>
    </w:p>
    <w:p w:rsidR="0078500B" w:rsidRPr="007C1144" w:rsidRDefault="009E01D8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Hard Disk Auto-Heating (Optional)</w:t>
      </w:r>
    </w:p>
    <w:p w:rsidR="0078500B" w:rsidRPr="007C1144" w:rsidRDefault="009E01D8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1 x Disaster Recovery Interface (USB, 5PIN)</w:t>
      </w:r>
    </w:p>
    <w:p w:rsidR="0078500B" w:rsidRPr="007C1144" w:rsidRDefault="009E01D8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UPS power input</w:t>
      </w:r>
    </w:p>
    <w:p w:rsidR="0078500B" w:rsidRPr="007C1144" w:rsidRDefault="009E01D8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 xml:space="preserve">Built-in </w:t>
      </w:r>
      <w:r w:rsidR="001836D1" w:rsidRPr="007C1144">
        <w:rPr>
          <w:rFonts w:ascii="Arial" w:hAnsi="Arial" w:cs="Arial"/>
          <w:color w:val="000000"/>
          <w:kern w:val="0"/>
          <w:szCs w:val="21"/>
        </w:rPr>
        <w:t>G-sensor</w:t>
      </w:r>
      <w:r w:rsidRPr="007C1144">
        <w:rPr>
          <w:rFonts w:ascii="Arial" w:hAnsi="Arial" w:cs="Arial"/>
          <w:color w:val="000000"/>
          <w:kern w:val="0"/>
          <w:szCs w:val="21"/>
        </w:rPr>
        <w:t>, monitor the driving habits</w:t>
      </w:r>
    </w:p>
    <w:p w:rsidR="0078500B" w:rsidRPr="007C1144" w:rsidRDefault="00F477E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Reverse Assistance</w:t>
      </w:r>
    </w:p>
    <w:p w:rsidR="0078500B" w:rsidRPr="007C1144" w:rsidRDefault="00F477E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Adjust the camera image horizontally and vertically</w:t>
      </w:r>
    </w:p>
    <w:p w:rsidR="0078500B" w:rsidRPr="007C1144" w:rsidRDefault="00FD4115"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 w:rsidRPr="007C1144">
        <w:rPr>
          <w:rFonts w:ascii="Arial" w:hAnsi="Arial" w:cs="Arial"/>
          <w:b/>
          <w:color w:val="00B0F0"/>
          <w:kern w:val="0"/>
          <w:szCs w:val="21"/>
        </w:rPr>
        <w:t>Power:</w:t>
      </w:r>
    </w:p>
    <w:p w:rsidR="0078500B" w:rsidRPr="007C1144" w:rsidRDefault="00FD4115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Professional In-Vehicle power design,</w:t>
      </w:r>
      <w:r w:rsidRPr="007C1144">
        <w:rPr>
          <w:rFonts w:ascii="Arial" w:hAnsi="Arial" w:cs="Arial"/>
          <w:color w:val="000000"/>
          <w:kern w:val="0"/>
          <w:szCs w:val="21"/>
        </w:rPr>
        <w:t>8-36</w:t>
      </w:r>
      <w:r w:rsidRPr="007C1144">
        <w:rPr>
          <w:rFonts w:ascii="Arial" w:hAnsi="Arial" w:cs="Arial"/>
          <w:color w:val="000000"/>
          <w:kern w:val="0"/>
          <w:szCs w:val="21"/>
        </w:rPr>
        <w:t>V DC Wide Voltage Range</w:t>
      </w:r>
    </w:p>
    <w:p w:rsidR="0078500B" w:rsidRPr="007C1144" w:rsidRDefault="002C5A54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 xml:space="preserve">Multiple </w:t>
      </w:r>
      <w:r w:rsidRPr="007C1144">
        <w:rPr>
          <w:rFonts w:ascii="Arial" w:hAnsi="Arial" w:cs="Arial"/>
          <w:color w:val="000000"/>
          <w:kern w:val="0"/>
          <w:szCs w:val="21"/>
        </w:rPr>
        <w:t>protection circuits like under-voltage, short, reversed plug-in</w:t>
      </w:r>
    </w:p>
    <w:p w:rsidR="0078500B" w:rsidRPr="007C1144" w:rsidRDefault="00A50634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Report the GPS info to the server regularly with very low power consumption, compliant with JT/T794-2011 standard</w:t>
      </w:r>
    </w:p>
    <w:p w:rsidR="0078500B" w:rsidRPr="007C1144" w:rsidRDefault="004B12C7"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 w:rsidRPr="007C1144">
        <w:rPr>
          <w:rFonts w:ascii="Arial" w:hAnsi="Arial" w:cs="Arial"/>
          <w:b/>
          <w:color w:val="00B0F0"/>
          <w:kern w:val="0"/>
          <w:szCs w:val="21"/>
        </w:rPr>
        <w:t>Data Storage:</w:t>
      </w:r>
    </w:p>
    <w:p w:rsidR="0078500B" w:rsidRPr="007C1144" w:rsidRDefault="006679F7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Built-in super capacitor to avoid data loss and disk damage caused by sudden outage</w:t>
      </w:r>
    </w:p>
    <w:p w:rsidR="0078500B" w:rsidRPr="007C1144" w:rsidRDefault="00C22B60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Special file management system</w:t>
      </w:r>
      <w:r w:rsidRPr="007C1144">
        <w:rPr>
          <w:rFonts w:ascii="Arial" w:hAnsi="Arial" w:cs="Arial"/>
          <w:color w:val="000000"/>
          <w:kern w:val="0"/>
          <w:szCs w:val="21"/>
        </w:rPr>
        <w:t xml:space="preserve"> to encrypt and protect the data</w:t>
      </w:r>
    </w:p>
    <w:p w:rsidR="00461357" w:rsidRPr="007C1144" w:rsidRDefault="00461357" w:rsidP="00461357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2.5 inch HDD/SSD, maximum 2TB</w:t>
      </w:r>
    </w:p>
    <w:p w:rsidR="00461357" w:rsidRPr="007C1144" w:rsidRDefault="00461357" w:rsidP="00461357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SD card storage, maximum 256GB</w:t>
      </w:r>
    </w:p>
    <w:p w:rsidR="0078500B" w:rsidRPr="007C1144" w:rsidRDefault="000E39CC"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 w:rsidRPr="007C1144">
        <w:rPr>
          <w:rFonts w:ascii="Arial" w:hAnsi="Arial" w:cs="Arial"/>
          <w:b/>
          <w:color w:val="00B0F0"/>
          <w:kern w:val="0"/>
          <w:szCs w:val="21"/>
        </w:rPr>
        <w:t>Transmission Interface:</w:t>
      </w:r>
    </w:p>
    <w:p w:rsidR="0078500B" w:rsidRPr="007C1144" w:rsidRDefault="00D261A3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GPS/BD</w:t>
      </w:r>
      <w:r w:rsidRPr="007C1144">
        <w:rPr>
          <w:rFonts w:ascii="Arial" w:hAnsi="Arial" w:cs="Arial"/>
          <w:color w:val="000000"/>
          <w:kern w:val="0"/>
          <w:szCs w:val="21"/>
        </w:rPr>
        <w:t>/GLONASS</w:t>
      </w:r>
      <w:r w:rsidRPr="007C1144">
        <w:rPr>
          <w:rFonts w:ascii="Arial" w:hAnsi="Arial" w:cs="Arial"/>
          <w:color w:val="000000"/>
          <w:kern w:val="0"/>
          <w:szCs w:val="21"/>
        </w:rPr>
        <w:t xml:space="preserve"> optional, high sensitivity, fast positioning</w:t>
      </w:r>
    </w:p>
    <w:p w:rsidR="00F02039" w:rsidRPr="007C1144" w:rsidRDefault="00F02039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wireless download by WiFi, 802.11b/g/n, 2.4GHz</w:t>
      </w:r>
    </w:p>
    <w:p w:rsidR="0078500B" w:rsidRPr="007C1144" w:rsidRDefault="00D70567" w:rsidP="00D70567">
      <w:pPr>
        <w:widowControl/>
        <w:numPr>
          <w:ilvl w:val="0"/>
          <w:numId w:val="1"/>
        </w:numPr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3G/4G transmission, LTE/HSUPA/HSDPA/WCDMA/EVDO/TD-SCDMA</w:t>
      </w:r>
    </w:p>
    <w:p w:rsidR="0078500B" w:rsidRPr="007C1144" w:rsidRDefault="0078500B">
      <w:pPr>
        <w:rPr>
          <w:rFonts w:ascii="Arial" w:hAnsi="Arial" w:cs="Arial"/>
          <w:szCs w:val="21"/>
        </w:rPr>
      </w:pPr>
    </w:p>
    <w:tbl>
      <w:tblPr>
        <w:tblW w:w="830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144"/>
        <w:gridCol w:w="4907"/>
      </w:tblGrid>
      <w:tr w:rsidR="0078500B" w:rsidRPr="007C1144">
        <w:trPr>
          <w:trHeight w:val="420"/>
          <w:tblCellSpacing w:w="0" w:type="dxa"/>
        </w:trPr>
        <w:tc>
          <w:tcPr>
            <w:tcW w:w="8309" w:type="dxa"/>
            <w:gridSpan w:val="3"/>
            <w:shd w:val="clear" w:color="auto" w:fill="588EDE"/>
            <w:vAlign w:val="center"/>
          </w:tcPr>
          <w:p w:rsidR="0078500B" w:rsidRPr="007C1144" w:rsidRDefault="00DA356E">
            <w:pPr>
              <w:pStyle w:val="a3"/>
              <w:ind w:firstLineChars="0" w:firstLine="0"/>
              <w:rPr>
                <w:rFonts w:ascii="Arial" w:hAnsi="Arial" w:cs="Arial"/>
                <w:b/>
                <w:color w:val="FFFFFF"/>
                <w:kern w:val="0"/>
                <w:szCs w:val="21"/>
              </w:rPr>
            </w:pPr>
            <w:r w:rsidRPr="007C1144">
              <w:rPr>
                <w:rFonts w:ascii="Arial" w:hAnsi="Arial" w:cs="Arial"/>
                <w:b/>
                <w:color w:val="FFFFFF"/>
                <w:kern w:val="0"/>
                <w:szCs w:val="21"/>
              </w:rPr>
              <w:t>Technical parameter: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  <w:tblCellSpacing w:w="0" w:type="dxa"/>
        </w:trPr>
        <w:tc>
          <w:tcPr>
            <w:tcW w:w="1258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lastRenderedPageBreak/>
              <w:t>Item</w:t>
            </w:r>
          </w:p>
        </w:tc>
        <w:tc>
          <w:tcPr>
            <w:tcW w:w="2144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Device Parameter</w:t>
            </w:r>
          </w:p>
        </w:tc>
        <w:tc>
          <w:tcPr>
            <w:tcW w:w="4907" w:type="dxa"/>
            <w:vAlign w:val="center"/>
          </w:tcPr>
          <w:p w:rsidR="0078500B" w:rsidRPr="007C1144" w:rsidRDefault="00AB7186">
            <w:pPr>
              <w:ind w:firstLineChars="1100" w:firstLine="2310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Performance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System</w:t>
            </w:r>
          </w:p>
        </w:tc>
        <w:tc>
          <w:tcPr>
            <w:tcW w:w="2144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Main Processor</w:t>
            </w:r>
          </w:p>
        </w:tc>
        <w:tc>
          <w:tcPr>
            <w:tcW w:w="4907" w:type="dxa"/>
            <w:vAlign w:val="center"/>
          </w:tcPr>
          <w:p w:rsidR="0078500B" w:rsidRPr="007C1144" w:rsidRDefault="001836D1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Hi35</w:t>
            </w:r>
            <w:r w:rsidRPr="007C1144">
              <w:rPr>
                <w:rFonts w:ascii="Arial" w:hAnsi="Arial" w:cs="Arial"/>
                <w:color w:val="000000"/>
                <w:szCs w:val="21"/>
              </w:rPr>
              <w:t>20DV300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Operating System</w:t>
            </w:r>
          </w:p>
        </w:tc>
        <w:tc>
          <w:tcPr>
            <w:tcW w:w="4907" w:type="dxa"/>
            <w:vAlign w:val="center"/>
          </w:tcPr>
          <w:p w:rsidR="0078500B" w:rsidRPr="007C1144" w:rsidRDefault="00AB7186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Embedded Linux OS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Operating Language</w:t>
            </w:r>
          </w:p>
        </w:tc>
        <w:tc>
          <w:tcPr>
            <w:tcW w:w="4907" w:type="dxa"/>
            <w:vAlign w:val="center"/>
          </w:tcPr>
          <w:p w:rsidR="0078500B" w:rsidRPr="007C1144" w:rsidRDefault="00AB7186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Chinese/English/Russian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Operating Interface</w:t>
            </w:r>
          </w:p>
        </w:tc>
        <w:tc>
          <w:tcPr>
            <w:tcW w:w="4907" w:type="dxa"/>
            <w:vAlign w:val="center"/>
          </w:tcPr>
          <w:p w:rsidR="0078500B" w:rsidRPr="007C1144" w:rsidRDefault="00AB7186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GUI, Support mouse and remote control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AB718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Password Security</w:t>
            </w:r>
          </w:p>
        </w:tc>
        <w:tc>
          <w:tcPr>
            <w:tcW w:w="4907" w:type="dxa"/>
            <w:vAlign w:val="center"/>
          </w:tcPr>
          <w:p w:rsidR="0078500B" w:rsidRPr="007C1144" w:rsidRDefault="00AB7186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Two Layer password Admin/User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 xml:space="preserve">Audio </w:t>
            </w:r>
          </w:p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&amp;</w:t>
            </w:r>
          </w:p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Video</w:t>
            </w:r>
          </w:p>
          <w:p w:rsidR="007C1144" w:rsidRPr="007C1144" w:rsidRDefault="007C1144" w:rsidP="007C114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Video standard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PAL/NTSC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Video compression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H.264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 xml:space="preserve"> Image resolution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1080N/720P/960H/D1/CIF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Playback quality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1080N/720P/960H/D1/CIF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Compound mode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 variety of ways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Decoding ability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1ch 1080N real time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Recording quality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Class 1-6 optional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Image display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Single/QUAD display optional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Audio Compression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G.726</w:t>
            </w:r>
          </w:p>
        </w:tc>
      </w:tr>
      <w:tr w:rsidR="007C114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C1144" w:rsidRPr="007C1144" w:rsidRDefault="007C1144" w:rsidP="007C114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C1144" w:rsidRPr="007C1144" w:rsidRDefault="007C1144" w:rsidP="007C114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Audio recording</w:t>
            </w:r>
          </w:p>
        </w:tc>
        <w:tc>
          <w:tcPr>
            <w:tcW w:w="4907" w:type="dxa"/>
            <w:vAlign w:val="center"/>
          </w:tcPr>
          <w:p w:rsidR="007C1144" w:rsidRPr="007C1144" w:rsidRDefault="007C1144" w:rsidP="007C114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Audio &amp; Video synchronized recording</w:t>
            </w:r>
          </w:p>
        </w:tc>
      </w:tr>
      <w:tr w:rsidR="00A21356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A21356" w:rsidRPr="00E313AF" w:rsidRDefault="00A21356" w:rsidP="00A2135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Recording &amp; Playback</w:t>
            </w:r>
          </w:p>
        </w:tc>
        <w:tc>
          <w:tcPr>
            <w:tcW w:w="2144" w:type="dxa"/>
            <w:vAlign w:val="center"/>
          </w:tcPr>
          <w:p w:rsidR="00A21356" w:rsidRPr="00E313AF" w:rsidRDefault="00A21356" w:rsidP="00A2135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Recording mode</w:t>
            </w:r>
          </w:p>
        </w:tc>
        <w:tc>
          <w:tcPr>
            <w:tcW w:w="4907" w:type="dxa"/>
            <w:vAlign w:val="center"/>
          </w:tcPr>
          <w:p w:rsidR="00A21356" w:rsidRPr="00E313AF" w:rsidRDefault="00A21356" w:rsidP="00A21356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Manual/Alarm</w:t>
            </w:r>
          </w:p>
        </w:tc>
      </w:tr>
      <w:tr w:rsidR="00A21356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A21356" w:rsidRPr="007C1144" w:rsidRDefault="00A21356" w:rsidP="00A2135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A21356" w:rsidRPr="006468E7" w:rsidRDefault="00A21356" w:rsidP="00A21356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Video bit rate</w:t>
            </w:r>
          </w:p>
        </w:tc>
        <w:tc>
          <w:tcPr>
            <w:tcW w:w="4907" w:type="dxa"/>
            <w:vAlign w:val="center"/>
          </w:tcPr>
          <w:p w:rsidR="00A21356" w:rsidRPr="006468E7" w:rsidRDefault="00A21356" w:rsidP="00A21356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Full frame 4096Mbps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，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6 classes image quality optional </w:t>
            </w:r>
          </w:p>
        </w:tc>
      </w:tr>
      <w:tr w:rsidR="00A21356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A21356" w:rsidRPr="007C1144" w:rsidRDefault="00A21356" w:rsidP="00A2135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A21356" w:rsidRPr="006468E7" w:rsidRDefault="00A21356" w:rsidP="00A21356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Audio bit rate</w:t>
            </w:r>
          </w:p>
        </w:tc>
        <w:tc>
          <w:tcPr>
            <w:tcW w:w="4907" w:type="dxa"/>
            <w:vAlign w:val="center"/>
          </w:tcPr>
          <w:p w:rsidR="00A21356" w:rsidRPr="006468E7" w:rsidRDefault="00A21356" w:rsidP="00A21356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8KB/s</w:t>
            </w:r>
          </w:p>
        </w:tc>
      </w:tr>
      <w:tr w:rsidR="00A21356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A21356" w:rsidRPr="007C1144" w:rsidRDefault="00A21356" w:rsidP="00A2135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A21356" w:rsidRPr="006468E7" w:rsidRDefault="00A21356" w:rsidP="00A21356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Storage media</w:t>
            </w:r>
          </w:p>
        </w:tc>
        <w:tc>
          <w:tcPr>
            <w:tcW w:w="4907" w:type="dxa"/>
            <w:vAlign w:val="center"/>
          </w:tcPr>
          <w:p w:rsidR="00A21356" w:rsidRPr="006468E7" w:rsidRDefault="00A21356" w:rsidP="00A21356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 xml:space="preserve">SD card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+ HDD/SSD 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storage</w:t>
            </w:r>
          </w:p>
        </w:tc>
      </w:tr>
      <w:tr w:rsidR="00A21356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A21356" w:rsidRPr="007C1144" w:rsidRDefault="00A21356" w:rsidP="00A2135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A21356" w:rsidRPr="006468E7" w:rsidRDefault="00A21356" w:rsidP="00A21356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Video inquiry</w:t>
            </w:r>
          </w:p>
        </w:tc>
        <w:tc>
          <w:tcPr>
            <w:tcW w:w="4907" w:type="dxa"/>
            <w:vAlign w:val="center"/>
          </w:tcPr>
          <w:p w:rsidR="00A21356" w:rsidRPr="006468E7" w:rsidRDefault="00A21356" w:rsidP="00A21356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Inquiry by channel/Recording type</w:t>
            </w:r>
            <w:r>
              <w:rPr>
                <w:rFonts w:ascii="Arial" w:hAnsi="Arial" w:cs="Arial"/>
                <w:color w:val="000000"/>
                <w:szCs w:val="21"/>
              </w:rPr>
              <w:t>/Alarm Type</w:t>
            </w:r>
          </w:p>
        </w:tc>
      </w:tr>
      <w:tr w:rsidR="002A3AF7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2A3AF7" w:rsidRPr="007C1144" w:rsidRDefault="002A3AF7" w:rsidP="002A3AF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2A3AF7" w:rsidRPr="006468E7" w:rsidRDefault="002A3AF7" w:rsidP="002A3AF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Local playback</w:t>
            </w:r>
          </w:p>
        </w:tc>
        <w:tc>
          <w:tcPr>
            <w:tcW w:w="4907" w:type="dxa"/>
            <w:vAlign w:val="center"/>
          </w:tcPr>
          <w:p w:rsidR="002A3AF7" w:rsidRPr="006468E7" w:rsidRDefault="002A3AF7" w:rsidP="002A3AF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Playback by channel, time</w:t>
            </w:r>
          </w:p>
        </w:tc>
      </w:tr>
      <w:tr w:rsidR="00AB5D88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AB5D88" w:rsidRPr="00E313AF" w:rsidRDefault="00AB5D88" w:rsidP="00AB5D8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Firmware upgrading</w:t>
            </w:r>
          </w:p>
        </w:tc>
        <w:tc>
          <w:tcPr>
            <w:tcW w:w="2144" w:type="dxa"/>
            <w:vAlign w:val="center"/>
          </w:tcPr>
          <w:p w:rsidR="00AB5D88" w:rsidRPr="00E313AF" w:rsidRDefault="00AB5D88" w:rsidP="00AB5D8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Upgrading mode</w:t>
            </w:r>
          </w:p>
        </w:tc>
        <w:tc>
          <w:tcPr>
            <w:tcW w:w="4907" w:type="dxa"/>
            <w:vAlign w:val="center"/>
          </w:tcPr>
          <w:p w:rsidR="00AB5D88" w:rsidRPr="00E313AF" w:rsidRDefault="00AB5D88" w:rsidP="00AB5D88">
            <w:pPr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Manual/Automatical/Remote</w:t>
            </w:r>
            <w:r>
              <w:rPr>
                <w:rFonts w:ascii="Arial" w:hAnsi="Arial" w:cs="Arial"/>
                <w:color w:val="000000"/>
                <w:szCs w:val="21"/>
              </w:rPr>
              <w:t>/Emergency Recovery</w:t>
            </w:r>
          </w:p>
        </w:tc>
      </w:tr>
      <w:tr w:rsidR="00AB5D88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AB5D88" w:rsidRPr="007C1144" w:rsidRDefault="00AB5D88" w:rsidP="00AB5D88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AB5D88" w:rsidRPr="006468E7" w:rsidRDefault="00AB5D88" w:rsidP="00AB5D8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Upgrading method</w:t>
            </w:r>
          </w:p>
        </w:tc>
        <w:tc>
          <w:tcPr>
            <w:tcW w:w="4907" w:type="dxa"/>
            <w:vAlign w:val="center"/>
          </w:tcPr>
          <w:p w:rsidR="00AB5D88" w:rsidRPr="006468E7" w:rsidRDefault="00AB5D88" w:rsidP="00AB5D88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USB disk/Wireless network</w:t>
            </w:r>
            <w:r>
              <w:rPr>
                <w:rFonts w:ascii="Arial" w:hAnsi="Arial" w:cs="Arial"/>
                <w:color w:val="000000"/>
                <w:szCs w:val="21"/>
              </w:rPr>
              <w:t>/SD card/Hard disk</w:t>
            </w:r>
          </w:p>
        </w:tc>
      </w:tr>
      <w:tr w:rsidR="008C55AC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8C55AC" w:rsidRPr="00E313AF" w:rsidRDefault="008C55AC" w:rsidP="008C55A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Interface</w:t>
            </w:r>
          </w:p>
        </w:tc>
        <w:tc>
          <w:tcPr>
            <w:tcW w:w="2144" w:type="dxa"/>
            <w:vAlign w:val="center"/>
          </w:tcPr>
          <w:p w:rsidR="008C55AC" w:rsidRPr="00E313AF" w:rsidRDefault="008C55AC" w:rsidP="008C55A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AV input</w:t>
            </w:r>
          </w:p>
        </w:tc>
        <w:tc>
          <w:tcPr>
            <w:tcW w:w="4907" w:type="dxa"/>
            <w:vAlign w:val="center"/>
          </w:tcPr>
          <w:p w:rsidR="008C55AC" w:rsidRPr="00E313AF" w:rsidRDefault="008C55AC" w:rsidP="008C55AC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ch </w:t>
            </w:r>
            <w:r>
              <w:rPr>
                <w:rFonts w:ascii="Arial" w:hAnsi="Arial" w:cs="Arial"/>
                <w:color w:val="000000"/>
                <w:szCs w:val="21"/>
              </w:rPr>
              <w:t>4pin aviation + 1ch 6pin aviation for IPC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887EB5" w:rsidP="00887E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AV output</w:t>
            </w:r>
          </w:p>
        </w:tc>
        <w:tc>
          <w:tcPr>
            <w:tcW w:w="4907" w:type="dxa"/>
            <w:vAlign w:val="center"/>
          </w:tcPr>
          <w:p w:rsidR="0078500B" w:rsidRPr="007C1144" w:rsidRDefault="00B013CF">
            <w:pPr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1ch VGA video output, 1ch aviation AV output</w:t>
            </w:r>
          </w:p>
        </w:tc>
      </w:tr>
      <w:tr w:rsidR="00B611C0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tblCellSpacing w:w="0" w:type="dxa"/>
        </w:trPr>
        <w:tc>
          <w:tcPr>
            <w:tcW w:w="1258" w:type="dxa"/>
            <w:vMerge/>
            <w:vAlign w:val="center"/>
          </w:tcPr>
          <w:p w:rsidR="00B611C0" w:rsidRPr="007C1144" w:rsidRDefault="00B611C0" w:rsidP="00B611C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B611C0" w:rsidRPr="006468E7" w:rsidRDefault="00B611C0" w:rsidP="00B611C0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Alarm input</w:t>
            </w:r>
          </w:p>
        </w:tc>
        <w:tc>
          <w:tcPr>
            <w:tcW w:w="4907" w:type="dxa"/>
            <w:vAlign w:val="center"/>
          </w:tcPr>
          <w:p w:rsidR="00B611C0" w:rsidRPr="006468E7" w:rsidRDefault="00B611C0" w:rsidP="00B611C0">
            <w:pPr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4 digital inputs (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Positive/N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egative trigger)</w:t>
            </w:r>
          </w:p>
        </w:tc>
      </w:tr>
      <w:tr w:rsidR="00D52CB0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D52CB0" w:rsidRPr="007C1144" w:rsidRDefault="00D52CB0" w:rsidP="00D52CB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D52CB0" w:rsidRPr="00E313AF" w:rsidRDefault="00D52CB0" w:rsidP="00D52CB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HDD/SSD</w:t>
            </w:r>
          </w:p>
        </w:tc>
        <w:tc>
          <w:tcPr>
            <w:tcW w:w="4907" w:type="dxa"/>
            <w:vAlign w:val="center"/>
          </w:tcPr>
          <w:p w:rsidR="00D52CB0" w:rsidRPr="00E313AF" w:rsidRDefault="00D52CB0" w:rsidP="00D52CB0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HDD/SSD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 xml:space="preserve"> (up to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2TB, support hot plug/unplug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D52CB0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D52CB0" w:rsidRPr="007C1144" w:rsidRDefault="00D52CB0" w:rsidP="00D52CB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D52CB0" w:rsidRPr="00E313AF" w:rsidRDefault="00D52CB0" w:rsidP="00D52CB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SD card</w:t>
            </w:r>
          </w:p>
        </w:tc>
        <w:tc>
          <w:tcPr>
            <w:tcW w:w="4907" w:type="dxa"/>
            <w:vAlign w:val="center"/>
          </w:tcPr>
          <w:p w:rsidR="00D52CB0" w:rsidRPr="00E313AF" w:rsidRDefault="00D52CB0" w:rsidP="00D52CB0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 xml:space="preserve">1 SDXC High speed card (up to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256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G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B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5467C3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tblCellSpacing w:w="0" w:type="dxa"/>
        </w:trPr>
        <w:tc>
          <w:tcPr>
            <w:tcW w:w="1258" w:type="dxa"/>
            <w:vMerge/>
            <w:vAlign w:val="center"/>
          </w:tcPr>
          <w:p w:rsidR="005467C3" w:rsidRPr="007C1144" w:rsidRDefault="005467C3" w:rsidP="005467C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467C3" w:rsidRPr="00E313AF" w:rsidRDefault="005467C3" w:rsidP="005467C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USB interface</w:t>
            </w:r>
          </w:p>
        </w:tc>
        <w:tc>
          <w:tcPr>
            <w:tcW w:w="4907" w:type="dxa"/>
            <w:vAlign w:val="center"/>
          </w:tcPr>
          <w:p w:rsidR="005467C3" w:rsidRPr="00E313AF" w:rsidRDefault="005467C3" w:rsidP="005467C3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1 USB 2.0 (support U disk/mouse)</w:t>
            </w:r>
          </w:p>
        </w:tc>
      </w:tr>
      <w:tr w:rsidR="0003614F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03614F" w:rsidRPr="007C1144" w:rsidRDefault="0003614F" w:rsidP="000361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3614F" w:rsidRPr="00E313AF" w:rsidRDefault="0003614F" w:rsidP="000361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Ignition input</w:t>
            </w:r>
          </w:p>
        </w:tc>
        <w:tc>
          <w:tcPr>
            <w:tcW w:w="4907" w:type="dxa"/>
            <w:vAlign w:val="center"/>
          </w:tcPr>
          <w:p w:rsidR="0003614F" w:rsidRPr="00E313AF" w:rsidRDefault="0003614F" w:rsidP="0003614F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1 ACC signal</w:t>
            </w:r>
          </w:p>
        </w:tc>
      </w:tr>
      <w:tr w:rsidR="00086792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tblCellSpacing w:w="0" w:type="dxa"/>
        </w:trPr>
        <w:tc>
          <w:tcPr>
            <w:tcW w:w="1258" w:type="dxa"/>
            <w:vMerge/>
            <w:vAlign w:val="center"/>
          </w:tcPr>
          <w:p w:rsidR="00086792" w:rsidRPr="007C1144" w:rsidRDefault="00086792" w:rsidP="0008679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86792" w:rsidRPr="00E313AF" w:rsidRDefault="00086792" w:rsidP="00086792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UART</w:t>
            </w:r>
          </w:p>
        </w:tc>
        <w:tc>
          <w:tcPr>
            <w:tcW w:w="4907" w:type="dxa"/>
            <w:vAlign w:val="center"/>
          </w:tcPr>
          <w:p w:rsidR="00086792" w:rsidRPr="00E313AF" w:rsidRDefault="00086792" w:rsidP="00086792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313AF">
              <w:rPr>
                <w:rFonts w:ascii="Arial" w:hAnsi="Arial" w:cs="Arial"/>
                <w:kern w:val="0"/>
                <w:szCs w:val="21"/>
              </w:rPr>
              <w:t>1 LVTTL Level</w:t>
            </w:r>
          </w:p>
        </w:tc>
      </w:tr>
      <w:tr w:rsidR="00086792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tblCellSpacing w:w="0" w:type="dxa"/>
        </w:trPr>
        <w:tc>
          <w:tcPr>
            <w:tcW w:w="1258" w:type="dxa"/>
            <w:vMerge/>
            <w:vAlign w:val="center"/>
          </w:tcPr>
          <w:p w:rsidR="00086792" w:rsidRPr="007C1144" w:rsidRDefault="00086792" w:rsidP="0008679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86792" w:rsidRPr="00E313AF" w:rsidRDefault="00086792" w:rsidP="0008679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LED Indication</w:t>
            </w:r>
          </w:p>
        </w:tc>
        <w:tc>
          <w:tcPr>
            <w:tcW w:w="4907" w:type="dxa"/>
            <w:vAlign w:val="center"/>
          </w:tcPr>
          <w:p w:rsidR="00086792" w:rsidRPr="00E313AF" w:rsidRDefault="00086792" w:rsidP="00086792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PWR/RUN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FB3DF1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Ethernet</w:t>
            </w:r>
          </w:p>
        </w:tc>
        <w:tc>
          <w:tcPr>
            <w:tcW w:w="4907" w:type="dxa"/>
            <w:vAlign w:val="center"/>
          </w:tcPr>
          <w:p w:rsidR="0078500B" w:rsidRPr="007C1144" w:rsidRDefault="00FB3DF1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 x 6 pin aviation to RJ45 (10M/100M)</w:t>
            </w:r>
          </w:p>
          <w:p w:rsidR="0078500B" w:rsidRPr="007C1144" w:rsidRDefault="001836D1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kern w:val="0"/>
                <w:szCs w:val="21"/>
              </w:rPr>
              <w:t>500m</w:t>
            </w:r>
            <w:r w:rsidRPr="007C1144">
              <w:rPr>
                <w:rFonts w:ascii="Arial" w:hAnsi="Arial" w:cs="Arial"/>
                <w:color w:val="000000"/>
                <w:kern w:val="0"/>
                <w:szCs w:val="21"/>
              </w:rPr>
              <w:t>A@12V</w:t>
            </w:r>
          </w:p>
        </w:tc>
      </w:tr>
      <w:tr w:rsidR="0078500B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tblCellSpacing w:w="0" w:type="dxa"/>
        </w:trPr>
        <w:tc>
          <w:tcPr>
            <w:tcW w:w="1258" w:type="dxa"/>
            <w:vMerge/>
            <w:vAlign w:val="center"/>
          </w:tcPr>
          <w:p w:rsidR="0078500B" w:rsidRPr="007C1144" w:rsidRDefault="0078500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8500B" w:rsidRPr="007C1144" w:rsidRDefault="00AC3A7B">
            <w:pPr>
              <w:jc w:val="center"/>
              <w:rPr>
                <w:rFonts w:ascii="Arial" w:eastAsia="宋体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Disaster Recovery</w:t>
            </w:r>
          </w:p>
        </w:tc>
        <w:tc>
          <w:tcPr>
            <w:tcW w:w="4907" w:type="dxa"/>
            <w:vAlign w:val="center"/>
          </w:tcPr>
          <w:p w:rsidR="0078500B" w:rsidRPr="007C1144" w:rsidRDefault="00AC3A7B">
            <w:pP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 x 5PIN aviation</w:t>
            </w:r>
            <w:r w:rsidR="00431B4C">
              <w:rPr>
                <w:rFonts w:ascii="Arial" w:hAnsi="Arial" w:cs="Arial"/>
                <w:color w:val="000000"/>
                <w:kern w:val="0"/>
                <w:szCs w:val="21"/>
              </w:rPr>
              <w:t xml:space="preserve"> interface</w:t>
            </w:r>
          </w:p>
        </w:tc>
      </w:tr>
      <w:tr w:rsidR="00FF0FCE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tblCellSpacing w:w="0" w:type="dxa"/>
        </w:trPr>
        <w:tc>
          <w:tcPr>
            <w:tcW w:w="1258" w:type="dxa"/>
            <w:vMerge/>
            <w:vAlign w:val="center"/>
          </w:tcPr>
          <w:p w:rsidR="00FF0FCE" w:rsidRPr="007C1144" w:rsidRDefault="00FF0FCE" w:rsidP="00FF0FC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FF0FCE" w:rsidRPr="00E313AF" w:rsidRDefault="00FF0FCE" w:rsidP="00FF0FC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Disk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 lock</w:t>
            </w:r>
          </w:p>
        </w:tc>
        <w:tc>
          <w:tcPr>
            <w:tcW w:w="4907" w:type="dxa"/>
            <w:vAlign w:val="center"/>
          </w:tcPr>
          <w:p w:rsidR="00FF0FCE" w:rsidRPr="00E313AF" w:rsidRDefault="00FF0FCE" w:rsidP="00FF0FCE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</w:tr>
      <w:tr w:rsidR="00FF0FCE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"/>
          <w:tblCellSpacing w:w="0" w:type="dxa"/>
        </w:trPr>
        <w:tc>
          <w:tcPr>
            <w:tcW w:w="1258" w:type="dxa"/>
            <w:vMerge/>
            <w:vAlign w:val="center"/>
          </w:tcPr>
          <w:p w:rsidR="00FF0FCE" w:rsidRPr="007C1144" w:rsidRDefault="00FF0FCE" w:rsidP="00FF0FC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FF0FCE" w:rsidRPr="00E313AF" w:rsidRDefault="00FF0FCE" w:rsidP="00FF0FC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Debug port</w:t>
            </w:r>
          </w:p>
        </w:tc>
        <w:tc>
          <w:tcPr>
            <w:tcW w:w="4907" w:type="dxa"/>
            <w:vAlign w:val="center"/>
          </w:tcPr>
          <w:p w:rsidR="00FF0FCE" w:rsidRPr="00E313AF" w:rsidRDefault="00FF0FCE" w:rsidP="00FF0FCE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</w:tr>
      <w:tr w:rsidR="001826F4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1826F4" w:rsidRPr="007C1144" w:rsidRDefault="001826F4" w:rsidP="001826F4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lastRenderedPageBreak/>
              <w:t>Function Extension</w:t>
            </w:r>
          </w:p>
        </w:tc>
        <w:tc>
          <w:tcPr>
            <w:tcW w:w="2144" w:type="dxa"/>
            <w:vAlign w:val="center"/>
          </w:tcPr>
          <w:p w:rsidR="001826F4" w:rsidRPr="007C1144" w:rsidRDefault="001826F4" w:rsidP="001826F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GPS</w:t>
            </w:r>
            <w:r>
              <w:rPr>
                <w:rFonts w:ascii="Arial" w:hAnsi="Arial" w:cs="Arial"/>
                <w:color w:val="000000"/>
                <w:szCs w:val="21"/>
              </w:rPr>
              <w:t>/BD/GLONASS</w:t>
            </w:r>
          </w:p>
        </w:tc>
        <w:tc>
          <w:tcPr>
            <w:tcW w:w="4907" w:type="dxa"/>
            <w:vAlign w:val="center"/>
          </w:tcPr>
          <w:p w:rsidR="001826F4" w:rsidRPr="006468E7" w:rsidRDefault="001826F4" w:rsidP="001826F4">
            <w:pPr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Support detecting antenna Plug in/Unplug/Short circuit</w:t>
            </w:r>
          </w:p>
        </w:tc>
      </w:tr>
      <w:tr w:rsidR="00CC2195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CC2195" w:rsidRPr="007C1144" w:rsidRDefault="00CC2195" w:rsidP="00CC219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C2195" w:rsidRPr="007C1144" w:rsidRDefault="00CC2195" w:rsidP="00CC219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2G/3G/4G</w:t>
            </w:r>
          </w:p>
        </w:tc>
        <w:tc>
          <w:tcPr>
            <w:tcW w:w="4907" w:type="dxa"/>
            <w:vAlign w:val="center"/>
          </w:tcPr>
          <w:p w:rsidR="00CC2195" w:rsidRPr="00835ECA" w:rsidRDefault="00CC2195" w:rsidP="00CC2195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35ECA">
              <w:rPr>
                <w:rFonts w:ascii="Arial" w:hAnsi="Arial" w:cs="Arial" w:hint="eastAsia"/>
                <w:color w:val="000000"/>
                <w:kern w:val="0"/>
                <w:szCs w:val="21"/>
              </w:rPr>
              <w:t>Supports</w:t>
            </w:r>
            <w:r w:rsidRPr="00835ECA">
              <w:rPr>
                <w:rFonts w:ascii="Arial" w:hAnsi="Arial" w:cs="Arial"/>
                <w:color w:val="000000"/>
                <w:kern w:val="0"/>
                <w:szCs w:val="21"/>
              </w:rPr>
              <w:t xml:space="preserve"> CDMA/EVDO/GPRS/WCDMA/FDD LTE/TDD LTE</w:t>
            </w:r>
          </w:p>
        </w:tc>
      </w:tr>
      <w:tr w:rsidR="00DA4899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"/>
          <w:tblCellSpacing w:w="0" w:type="dxa"/>
        </w:trPr>
        <w:tc>
          <w:tcPr>
            <w:tcW w:w="1258" w:type="dxa"/>
            <w:vMerge/>
            <w:vAlign w:val="center"/>
          </w:tcPr>
          <w:p w:rsidR="00DA4899" w:rsidRPr="007C1144" w:rsidRDefault="00DA4899" w:rsidP="00DA4899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DA4899" w:rsidRPr="007C1144" w:rsidRDefault="00DA4899" w:rsidP="00DA4899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WIFI</w:t>
            </w:r>
          </w:p>
        </w:tc>
        <w:tc>
          <w:tcPr>
            <w:tcW w:w="4907" w:type="dxa"/>
            <w:vAlign w:val="center"/>
          </w:tcPr>
          <w:p w:rsidR="00DA4899" w:rsidRPr="00835ECA" w:rsidRDefault="00DA4899" w:rsidP="00DA4899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802.11b/g/n, 2</w:t>
            </w:r>
            <w:r w:rsidRPr="00835ECA">
              <w:rPr>
                <w:rFonts w:ascii="Arial" w:hAnsi="Arial" w:cs="Arial"/>
                <w:color w:val="000000"/>
                <w:kern w:val="0"/>
                <w:szCs w:val="21"/>
              </w:rPr>
              <w:t>.4GHz</w:t>
            </w:r>
          </w:p>
        </w:tc>
      </w:tr>
      <w:tr w:rsidR="00665FF7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  <w:tblCellSpacing w:w="0" w:type="dxa"/>
        </w:trPr>
        <w:tc>
          <w:tcPr>
            <w:tcW w:w="1258" w:type="dxa"/>
            <w:vMerge w:val="restart"/>
            <w:vAlign w:val="center"/>
          </w:tcPr>
          <w:p w:rsidR="00665FF7" w:rsidRPr="00835ECA" w:rsidRDefault="00665FF7" w:rsidP="00665FF7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Others</w:t>
            </w:r>
          </w:p>
        </w:tc>
        <w:tc>
          <w:tcPr>
            <w:tcW w:w="2144" w:type="dxa"/>
            <w:vAlign w:val="center"/>
          </w:tcPr>
          <w:p w:rsidR="00665FF7" w:rsidRPr="00E313AF" w:rsidRDefault="00665FF7" w:rsidP="00665FF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Power input</w:t>
            </w:r>
          </w:p>
        </w:tc>
        <w:tc>
          <w:tcPr>
            <w:tcW w:w="4907" w:type="dxa"/>
            <w:vAlign w:val="center"/>
          </w:tcPr>
          <w:p w:rsidR="00665FF7" w:rsidRPr="007C1144" w:rsidRDefault="00665FF7" w:rsidP="00665FF7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8V~36V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DC</w:t>
            </w:r>
          </w:p>
        </w:tc>
      </w:tr>
      <w:tr w:rsidR="00D61F8C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D61F8C" w:rsidRPr="007C1144" w:rsidRDefault="00D61F8C" w:rsidP="00D61F8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D61F8C" w:rsidRPr="00E313AF" w:rsidRDefault="00D61F8C" w:rsidP="00D61F8C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Power output</w:t>
            </w:r>
          </w:p>
        </w:tc>
        <w:tc>
          <w:tcPr>
            <w:tcW w:w="4907" w:type="dxa"/>
            <w:vAlign w:val="center"/>
          </w:tcPr>
          <w:p w:rsidR="00D61F8C" w:rsidRPr="007C1144" w:rsidRDefault="00D61F8C" w:rsidP="00D61F8C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 xml:space="preserve">5V </w:t>
            </w:r>
            <w:r w:rsidRPr="007C1144">
              <w:rPr>
                <w:rFonts w:ascii="Arial" w:hAnsi="Arial" w:cs="Arial"/>
                <w:color w:val="000000"/>
                <w:kern w:val="0"/>
                <w:szCs w:val="21"/>
              </w:rPr>
              <w:t>300mA</w:t>
            </w:r>
          </w:p>
        </w:tc>
      </w:tr>
      <w:tr w:rsidR="0004764D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tblCellSpacing w:w="0" w:type="dxa"/>
        </w:trPr>
        <w:tc>
          <w:tcPr>
            <w:tcW w:w="1258" w:type="dxa"/>
            <w:vMerge/>
            <w:vAlign w:val="center"/>
          </w:tcPr>
          <w:p w:rsidR="0004764D" w:rsidRPr="007C1144" w:rsidRDefault="0004764D" w:rsidP="0004764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4764D" w:rsidRPr="00E313AF" w:rsidRDefault="0004764D" w:rsidP="0004764D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Power consumption</w:t>
            </w:r>
          </w:p>
        </w:tc>
        <w:tc>
          <w:tcPr>
            <w:tcW w:w="4907" w:type="dxa"/>
            <w:vAlign w:val="center"/>
          </w:tcPr>
          <w:p w:rsidR="0004764D" w:rsidRPr="00E313AF" w:rsidRDefault="0004764D" w:rsidP="0004764D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313AF">
              <w:rPr>
                <w:rFonts w:ascii="Arial" w:hAnsi="Arial" w:cs="Arial"/>
                <w:kern w:val="0"/>
                <w:szCs w:val="21"/>
              </w:rPr>
              <w:t>Standby 3mA</w:t>
            </w:r>
          </w:p>
          <w:p w:rsidR="0004764D" w:rsidRPr="00E313AF" w:rsidRDefault="0004764D" w:rsidP="0004764D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313AF">
              <w:rPr>
                <w:rFonts w:ascii="Arial" w:hAnsi="Arial" w:cs="Arial"/>
                <w:kern w:val="0"/>
                <w:szCs w:val="21"/>
              </w:rPr>
              <w:t xml:space="preserve">Maximum consumption </w:t>
            </w:r>
            <w:r>
              <w:rPr>
                <w:rFonts w:ascii="Arial" w:hAnsi="Arial" w:cs="Arial"/>
                <w:kern w:val="0"/>
                <w:szCs w:val="21"/>
              </w:rPr>
              <w:t>30</w:t>
            </w:r>
            <w:r w:rsidRPr="00E313AF">
              <w:rPr>
                <w:rFonts w:ascii="Arial" w:hAnsi="Arial" w:cs="Arial"/>
                <w:kern w:val="0"/>
                <w:szCs w:val="21"/>
              </w:rPr>
              <w:t xml:space="preserve">W  @12V </w:t>
            </w:r>
            <w:r>
              <w:rPr>
                <w:rFonts w:ascii="Arial" w:hAnsi="Arial" w:cs="Arial"/>
                <w:kern w:val="0"/>
                <w:szCs w:val="21"/>
              </w:rPr>
              <w:t>2</w:t>
            </w:r>
            <w:r w:rsidRPr="00E313AF">
              <w:rPr>
                <w:rFonts w:ascii="Arial" w:hAnsi="Arial" w:cs="Arial"/>
                <w:kern w:val="0"/>
                <w:szCs w:val="21"/>
              </w:rPr>
              <w:t xml:space="preserve">.5A @24V </w:t>
            </w:r>
            <w:r>
              <w:rPr>
                <w:rFonts w:ascii="Arial" w:hAnsi="Arial" w:cs="Arial"/>
                <w:kern w:val="0"/>
                <w:szCs w:val="21"/>
              </w:rPr>
              <w:t>1.25</w:t>
            </w:r>
            <w:r w:rsidRPr="00E313AF">
              <w:rPr>
                <w:rFonts w:ascii="Arial" w:hAnsi="Arial" w:cs="Arial"/>
                <w:kern w:val="0"/>
                <w:szCs w:val="21"/>
              </w:rPr>
              <w:t>A</w:t>
            </w:r>
          </w:p>
        </w:tc>
      </w:tr>
      <w:tr w:rsidR="00937615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tblCellSpacing w:w="0" w:type="dxa"/>
        </w:trPr>
        <w:tc>
          <w:tcPr>
            <w:tcW w:w="1258" w:type="dxa"/>
            <w:vMerge/>
            <w:vAlign w:val="center"/>
          </w:tcPr>
          <w:p w:rsidR="00937615" w:rsidRPr="007C1144" w:rsidRDefault="00937615" w:rsidP="0093761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37615" w:rsidRPr="00E313AF" w:rsidRDefault="00937615" w:rsidP="0093761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Working temperature</w:t>
            </w:r>
          </w:p>
        </w:tc>
        <w:tc>
          <w:tcPr>
            <w:tcW w:w="4907" w:type="dxa"/>
            <w:vAlign w:val="center"/>
          </w:tcPr>
          <w:p w:rsidR="00937615" w:rsidRPr="007C1144" w:rsidRDefault="00937615" w:rsidP="00937615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-20 --- 70</w:t>
            </w:r>
            <w:r w:rsidRPr="007C1144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℃</w:t>
            </w:r>
          </w:p>
        </w:tc>
      </w:tr>
      <w:tr w:rsidR="00FA1F9D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  <w:tblCellSpacing w:w="0" w:type="dxa"/>
        </w:trPr>
        <w:tc>
          <w:tcPr>
            <w:tcW w:w="1258" w:type="dxa"/>
            <w:vMerge/>
            <w:vAlign w:val="center"/>
          </w:tcPr>
          <w:p w:rsidR="00FA1F9D" w:rsidRPr="007C1144" w:rsidRDefault="00FA1F9D" w:rsidP="00FA1F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FA1F9D" w:rsidRPr="00E313AF" w:rsidRDefault="00FA1F9D" w:rsidP="00FA1F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Storage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Size</w:t>
            </w:r>
          </w:p>
        </w:tc>
        <w:tc>
          <w:tcPr>
            <w:tcW w:w="4907" w:type="dxa"/>
            <w:vAlign w:val="center"/>
          </w:tcPr>
          <w:p w:rsidR="00130C32" w:rsidRDefault="00130C32" w:rsidP="00130C32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1080</w:t>
            </w:r>
            <w:r>
              <w:rPr>
                <w:rFonts w:ascii="Arial" w:hAnsi="Arial" w:cs="Arial"/>
                <w:color w:val="000000"/>
                <w:szCs w:val="21"/>
              </w:rPr>
              <w:t>N  1.2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G/</w:t>
            </w:r>
            <w:r>
              <w:rPr>
                <w:rFonts w:ascii="Arial" w:hAnsi="Arial" w:cs="Arial"/>
                <w:color w:val="000000"/>
                <w:szCs w:val="21"/>
              </w:rPr>
              <w:t>h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/channel</w:t>
            </w:r>
          </w:p>
          <w:p w:rsidR="00130C32" w:rsidRPr="00E313AF" w:rsidRDefault="00130C32" w:rsidP="00130C32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720P   1G/h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/channel     </w:t>
            </w:r>
          </w:p>
          <w:p w:rsidR="00FA1F9D" w:rsidRPr="007C1144" w:rsidRDefault="00130C32" w:rsidP="00130C32">
            <w:pPr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 xml:space="preserve">960H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750M/h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/channel</w:t>
            </w:r>
          </w:p>
        </w:tc>
      </w:tr>
      <w:tr w:rsidR="008A75A0" w:rsidRPr="007C1144" w:rsidTr="0018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tblCellSpacing w:w="0" w:type="dxa"/>
        </w:trPr>
        <w:tc>
          <w:tcPr>
            <w:tcW w:w="1258" w:type="dxa"/>
            <w:vMerge/>
            <w:vAlign w:val="center"/>
          </w:tcPr>
          <w:p w:rsidR="008A75A0" w:rsidRPr="007C1144" w:rsidRDefault="008A75A0" w:rsidP="008A75A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8A75A0" w:rsidRPr="00835ECA" w:rsidRDefault="008A75A0" w:rsidP="008A75A0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Dimension</w:t>
            </w:r>
          </w:p>
        </w:tc>
        <w:tc>
          <w:tcPr>
            <w:tcW w:w="4907" w:type="dxa"/>
            <w:vAlign w:val="center"/>
          </w:tcPr>
          <w:p w:rsidR="008A75A0" w:rsidRPr="00835ECA" w:rsidRDefault="008A75A0" w:rsidP="008A75A0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3101A5">
              <w:rPr>
                <w:rFonts w:ascii="Arial" w:hAnsi="Arial" w:cs="Arial" w:hint="eastAsia"/>
                <w:color w:val="000000"/>
                <w:szCs w:val="21"/>
              </w:rPr>
              <w:t>162mm*180mm*50.5mm</w:t>
            </w:r>
          </w:p>
        </w:tc>
      </w:tr>
    </w:tbl>
    <w:p w:rsidR="0078500B" w:rsidRPr="007C1144" w:rsidRDefault="0078500B">
      <w:pPr>
        <w:jc w:val="left"/>
        <w:rPr>
          <w:rFonts w:ascii="Arial" w:hAnsi="Arial" w:cs="Arial"/>
          <w:szCs w:val="21"/>
        </w:rPr>
      </w:pPr>
    </w:p>
    <w:p w:rsidR="0078500B" w:rsidRPr="007C1144" w:rsidRDefault="00B52FF8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Front Panel:</w:t>
      </w:r>
    </w:p>
    <w:p w:rsidR="0078500B" w:rsidRPr="007C1144" w:rsidRDefault="001836D1">
      <w:pPr>
        <w:jc w:val="left"/>
        <w:rPr>
          <w:rFonts w:ascii="Arial" w:hAnsi="Arial" w:cs="Arial"/>
          <w:szCs w:val="21"/>
        </w:rPr>
      </w:pPr>
      <w:r w:rsidRPr="007C1144">
        <w:rPr>
          <w:rFonts w:ascii="Arial" w:eastAsia="宋体" w:hAnsi="Arial" w:cs="Arial"/>
          <w:noProof/>
          <w:szCs w:val="21"/>
        </w:rPr>
        <w:drawing>
          <wp:inline distT="0" distB="0" distL="114300" distR="114300">
            <wp:extent cx="5262245" cy="2371725"/>
            <wp:effectExtent l="0" t="0" r="10795" b="5715"/>
            <wp:docPr id="1" name="图片 1" descr="9708c前说明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08c前说明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8500B" w:rsidRPr="007C1144" w:rsidRDefault="005064C4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Back Panel:</w:t>
      </w:r>
      <w:bookmarkStart w:id="0" w:name="_GoBack"/>
      <w:bookmarkEnd w:id="0"/>
    </w:p>
    <w:p w:rsidR="0078500B" w:rsidRPr="007C1144" w:rsidRDefault="001836D1">
      <w:pPr>
        <w:rPr>
          <w:rFonts w:ascii="Arial" w:hAnsi="Arial" w:cs="Arial"/>
          <w:szCs w:val="21"/>
        </w:rPr>
      </w:pPr>
      <w:r w:rsidRPr="007C1144">
        <w:rPr>
          <w:rFonts w:ascii="Arial" w:eastAsia="宋体" w:hAnsi="Arial" w:cs="Arial"/>
          <w:noProof/>
          <w:szCs w:val="21"/>
        </w:rPr>
        <w:lastRenderedPageBreak/>
        <w:drawing>
          <wp:inline distT="0" distB="0" distL="114300" distR="114300">
            <wp:extent cx="5407025" cy="2350135"/>
            <wp:effectExtent l="0" t="0" r="3175" b="12065"/>
            <wp:docPr id="2" name="图片 2" descr="MR9708C-V2后面板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R9708C-V2后面板中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78500B" w:rsidRPr="007C1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E5B"/>
    <w:multiLevelType w:val="multilevel"/>
    <w:tmpl w:val="22E26E5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4632B"/>
    <w:multiLevelType w:val="hybridMultilevel"/>
    <w:tmpl w:val="81C281DE"/>
    <w:lvl w:ilvl="0" w:tplc="29AAB6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B"/>
    <w:rsid w:val="0003614F"/>
    <w:rsid w:val="0004764D"/>
    <w:rsid w:val="00086792"/>
    <w:rsid w:val="000E2923"/>
    <w:rsid w:val="000E39CC"/>
    <w:rsid w:val="00130C32"/>
    <w:rsid w:val="00171C50"/>
    <w:rsid w:val="001826F4"/>
    <w:rsid w:val="001836D1"/>
    <w:rsid w:val="00233359"/>
    <w:rsid w:val="002A3AF7"/>
    <w:rsid w:val="002C5A54"/>
    <w:rsid w:val="00431B4C"/>
    <w:rsid w:val="00461357"/>
    <w:rsid w:val="004A6F39"/>
    <w:rsid w:val="004B12C7"/>
    <w:rsid w:val="005064C4"/>
    <w:rsid w:val="00534DF9"/>
    <w:rsid w:val="005467C3"/>
    <w:rsid w:val="0059043D"/>
    <w:rsid w:val="005D304B"/>
    <w:rsid w:val="00665FF7"/>
    <w:rsid w:val="006679F7"/>
    <w:rsid w:val="00752FB0"/>
    <w:rsid w:val="0078500B"/>
    <w:rsid w:val="007C1144"/>
    <w:rsid w:val="00887EB5"/>
    <w:rsid w:val="008A75A0"/>
    <w:rsid w:val="008C55AC"/>
    <w:rsid w:val="0090562C"/>
    <w:rsid w:val="00937615"/>
    <w:rsid w:val="00983F2B"/>
    <w:rsid w:val="009C6F27"/>
    <w:rsid w:val="009E01D8"/>
    <w:rsid w:val="00A21356"/>
    <w:rsid w:val="00A4613F"/>
    <w:rsid w:val="00A50634"/>
    <w:rsid w:val="00A900C3"/>
    <w:rsid w:val="00AB5D88"/>
    <w:rsid w:val="00AB7186"/>
    <w:rsid w:val="00AC3A7B"/>
    <w:rsid w:val="00B013CF"/>
    <w:rsid w:val="00B52FF8"/>
    <w:rsid w:val="00B611C0"/>
    <w:rsid w:val="00B7020C"/>
    <w:rsid w:val="00BE76C7"/>
    <w:rsid w:val="00C22B60"/>
    <w:rsid w:val="00C51127"/>
    <w:rsid w:val="00C82D4C"/>
    <w:rsid w:val="00CC2195"/>
    <w:rsid w:val="00D261A3"/>
    <w:rsid w:val="00D52CB0"/>
    <w:rsid w:val="00D61F8C"/>
    <w:rsid w:val="00D70567"/>
    <w:rsid w:val="00DA356E"/>
    <w:rsid w:val="00DA4899"/>
    <w:rsid w:val="00DC5335"/>
    <w:rsid w:val="00E374CA"/>
    <w:rsid w:val="00E644B7"/>
    <w:rsid w:val="00F02039"/>
    <w:rsid w:val="00F477E1"/>
    <w:rsid w:val="00F731DC"/>
    <w:rsid w:val="00F74925"/>
    <w:rsid w:val="00FA1F9D"/>
    <w:rsid w:val="00FB3DF1"/>
    <w:rsid w:val="00FB5AF8"/>
    <w:rsid w:val="00FB634F"/>
    <w:rsid w:val="00FD4115"/>
    <w:rsid w:val="00FF0FCE"/>
    <w:rsid w:val="61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FEC78-5A59-4545-9BD3-BEE5F9D1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TL</cp:lastModifiedBy>
  <cp:revision>70</cp:revision>
  <dcterms:created xsi:type="dcterms:W3CDTF">2014-10-29T12:08:00Z</dcterms:created>
  <dcterms:modified xsi:type="dcterms:W3CDTF">2018-03-05T03:35:00Z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